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87E" w:rsidRPr="009942E0" w:rsidRDefault="00E3187E" w:rsidP="00E3187E">
      <w:pPr>
        <w:spacing w:after="0" w:line="240" w:lineRule="auto"/>
        <w:ind w:left="5184" w:right="-1" w:hanging="364"/>
        <w:rPr>
          <w:rFonts w:ascii="Times New Roman" w:hAnsi="Times New Roman"/>
          <w:sz w:val="24"/>
          <w:szCs w:val="24"/>
        </w:rPr>
      </w:pPr>
      <w:bookmarkStart w:id="0" w:name="_Hlk26797691"/>
      <w:r w:rsidRPr="009942E0">
        <w:rPr>
          <w:rFonts w:ascii="Times New Roman" w:hAnsi="Times New Roman"/>
          <w:sz w:val="24"/>
          <w:szCs w:val="24"/>
        </w:rPr>
        <w:t xml:space="preserve">Civilinė byla Nr. </w:t>
      </w:r>
      <w:r w:rsidR="004F2352" w:rsidRPr="004F2352">
        <w:rPr>
          <w:rFonts w:ascii="Times New Roman" w:hAnsi="Times New Roman"/>
          <w:sz w:val="24"/>
          <w:szCs w:val="24"/>
        </w:rPr>
        <w:t>B2-</w:t>
      </w:r>
      <w:r w:rsidR="005E3276">
        <w:rPr>
          <w:rFonts w:ascii="Times New Roman" w:hAnsi="Times New Roman"/>
          <w:sz w:val="24"/>
          <w:szCs w:val="24"/>
        </w:rPr>
        <w:t>498</w:t>
      </w:r>
      <w:r w:rsidR="004F2352" w:rsidRPr="004F2352">
        <w:rPr>
          <w:rFonts w:ascii="Times New Roman" w:hAnsi="Times New Roman"/>
          <w:sz w:val="24"/>
          <w:szCs w:val="24"/>
        </w:rPr>
        <w:t>-580/20</w:t>
      </w:r>
      <w:r w:rsidR="005E3276">
        <w:rPr>
          <w:rFonts w:ascii="Times New Roman" w:hAnsi="Times New Roman"/>
          <w:sz w:val="24"/>
          <w:szCs w:val="24"/>
        </w:rPr>
        <w:t>20</w:t>
      </w:r>
    </w:p>
    <w:p w:rsidR="00E3187E" w:rsidRPr="009942E0" w:rsidRDefault="00E3187E" w:rsidP="00E3187E">
      <w:pPr>
        <w:spacing w:after="0" w:line="240" w:lineRule="auto"/>
        <w:ind w:left="5184" w:right="-1" w:hanging="364"/>
        <w:rPr>
          <w:rFonts w:ascii="Times New Roman" w:hAnsi="Times New Roman"/>
          <w:sz w:val="24"/>
          <w:szCs w:val="24"/>
        </w:rPr>
      </w:pPr>
      <w:r w:rsidRPr="009942E0">
        <w:rPr>
          <w:rFonts w:ascii="Times New Roman" w:hAnsi="Times New Roman"/>
          <w:sz w:val="24"/>
          <w:szCs w:val="24"/>
        </w:rPr>
        <w:t xml:space="preserve">Teisminio proceso Nr. </w:t>
      </w:r>
      <w:r w:rsidR="004F2352" w:rsidRPr="004F2352">
        <w:rPr>
          <w:rFonts w:ascii="Times New Roman" w:hAnsi="Times New Roman"/>
          <w:sz w:val="24"/>
          <w:szCs w:val="24"/>
        </w:rPr>
        <w:t>2-55-3-02268-2018-4</w:t>
      </w:r>
      <w:r w:rsidRPr="009942E0">
        <w:rPr>
          <w:rFonts w:ascii="Times New Roman" w:hAnsi="Times New Roman"/>
          <w:sz w:val="24"/>
          <w:szCs w:val="24"/>
        </w:rPr>
        <w:t xml:space="preserve"> </w:t>
      </w:r>
    </w:p>
    <w:p w:rsidR="00E3187E" w:rsidRPr="009942E0" w:rsidRDefault="00E3187E" w:rsidP="00E3187E">
      <w:pPr>
        <w:spacing w:after="0" w:line="240" w:lineRule="auto"/>
        <w:ind w:left="3888" w:right="-1" w:firstLine="932"/>
        <w:rPr>
          <w:rFonts w:ascii="Times New Roman" w:hAnsi="Times New Roman"/>
          <w:sz w:val="24"/>
          <w:szCs w:val="24"/>
        </w:rPr>
      </w:pPr>
      <w:r w:rsidRPr="009942E0">
        <w:rPr>
          <w:rFonts w:ascii="Times New Roman" w:hAnsi="Times New Roman"/>
          <w:sz w:val="24"/>
          <w:szCs w:val="24"/>
        </w:rPr>
        <w:t>Procesinio sprendimo kategorija 3.4.3.</w:t>
      </w:r>
      <w:r w:rsidR="009942E0" w:rsidRPr="009942E0">
        <w:rPr>
          <w:rFonts w:ascii="Times New Roman" w:hAnsi="Times New Roman"/>
          <w:sz w:val="24"/>
          <w:szCs w:val="24"/>
        </w:rPr>
        <w:t>7.1</w:t>
      </w:r>
      <w:r w:rsidRPr="009942E0">
        <w:rPr>
          <w:rFonts w:ascii="Times New Roman" w:hAnsi="Times New Roman"/>
          <w:sz w:val="24"/>
          <w:szCs w:val="24"/>
        </w:rPr>
        <w:t>.</w:t>
      </w:r>
    </w:p>
    <w:p w:rsidR="00E3187E" w:rsidRPr="009942E0" w:rsidRDefault="00E3187E" w:rsidP="00E3187E">
      <w:pPr>
        <w:spacing w:after="0" w:line="240" w:lineRule="auto"/>
        <w:ind w:right="-1"/>
        <w:jc w:val="center"/>
        <w:rPr>
          <w:rFonts w:ascii="Times New Roman" w:hAnsi="Times New Roman"/>
          <w:sz w:val="24"/>
          <w:szCs w:val="24"/>
        </w:rPr>
      </w:pPr>
    </w:p>
    <w:p w:rsidR="00E3187E" w:rsidRDefault="00E3187E" w:rsidP="00E3187E">
      <w:pPr>
        <w:spacing w:after="0" w:line="240" w:lineRule="auto"/>
        <w:ind w:right="-1"/>
        <w:jc w:val="center"/>
        <w:rPr>
          <w:rFonts w:ascii="Times New Roman" w:hAnsi="Times New Roman"/>
          <w:sz w:val="24"/>
          <w:szCs w:val="24"/>
        </w:rPr>
      </w:pPr>
      <w:r w:rsidRPr="00391D76">
        <w:rPr>
          <w:rFonts w:ascii="Times New Roman" w:hAnsi="Times New Roman"/>
          <w:sz w:val="24"/>
          <w:szCs w:val="24"/>
        </w:rPr>
        <w:object w:dxaOrig="112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8.75pt" o:ole="" fillcolor="window">
            <v:imagedata r:id="rId7" o:title=""/>
          </v:shape>
          <o:OLEObject Type="Embed" ProgID="Word.Picture.8" ShapeID="_x0000_i1025" DrawAspect="Content" ObjectID="_1644243356" r:id="rId8"/>
        </w:object>
      </w:r>
    </w:p>
    <w:p w:rsidR="00E3187E" w:rsidRDefault="00E3187E" w:rsidP="00E3187E">
      <w:pPr>
        <w:spacing w:after="0" w:line="240" w:lineRule="auto"/>
        <w:ind w:right="-1"/>
        <w:jc w:val="center"/>
        <w:rPr>
          <w:rFonts w:ascii="Times New Roman" w:hAnsi="Times New Roman"/>
          <w:b/>
          <w:sz w:val="24"/>
          <w:szCs w:val="24"/>
        </w:rPr>
      </w:pPr>
    </w:p>
    <w:p w:rsidR="00E3187E" w:rsidRDefault="00E3187E" w:rsidP="00E3187E">
      <w:pPr>
        <w:spacing w:after="0" w:line="240" w:lineRule="auto"/>
        <w:jc w:val="center"/>
        <w:rPr>
          <w:rFonts w:ascii="Times New Roman" w:hAnsi="Times New Roman"/>
          <w:b/>
          <w:bCs/>
          <w:sz w:val="28"/>
          <w:szCs w:val="24"/>
        </w:rPr>
      </w:pPr>
      <w:r>
        <w:rPr>
          <w:rFonts w:ascii="Times New Roman" w:hAnsi="Times New Roman"/>
          <w:b/>
          <w:bCs/>
          <w:sz w:val="28"/>
          <w:szCs w:val="24"/>
        </w:rPr>
        <w:t>VILNIAUS APYGARDOS TEISMAS</w:t>
      </w:r>
    </w:p>
    <w:p w:rsidR="00E3187E" w:rsidRDefault="00E3187E" w:rsidP="00E3187E">
      <w:pPr>
        <w:spacing w:after="0" w:line="240" w:lineRule="auto"/>
        <w:jc w:val="center"/>
        <w:rPr>
          <w:rFonts w:ascii="Times New Roman" w:hAnsi="Times New Roman"/>
          <w:b/>
          <w:bCs/>
          <w:sz w:val="24"/>
          <w:szCs w:val="24"/>
        </w:rPr>
      </w:pPr>
    </w:p>
    <w:p w:rsidR="00E3187E" w:rsidRDefault="00E3187E" w:rsidP="00E3187E">
      <w:pPr>
        <w:spacing w:after="0" w:line="240" w:lineRule="auto"/>
        <w:jc w:val="center"/>
        <w:rPr>
          <w:rFonts w:ascii="Times New Roman" w:hAnsi="Times New Roman"/>
          <w:b/>
          <w:sz w:val="28"/>
          <w:szCs w:val="24"/>
        </w:rPr>
      </w:pPr>
      <w:r>
        <w:rPr>
          <w:rFonts w:ascii="Times New Roman" w:hAnsi="Times New Roman"/>
          <w:b/>
          <w:sz w:val="28"/>
          <w:szCs w:val="24"/>
        </w:rPr>
        <w:t>N U T A R T I S</w:t>
      </w:r>
    </w:p>
    <w:p w:rsidR="00E3187E" w:rsidRDefault="00E3187E" w:rsidP="00E3187E">
      <w:pPr>
        <w:spacing w:after="0" w:line="240" w:lineRule="auto"/>
        <w:jc w:val="center"/>
        <w:rPr>
          <w:rFonts w:ascii="Times New Roman" w:hAnsi="Times New Roman"/>
          <w:b/>
          <w:sz w:val="24"/>
          <w:szCs w:val="24"/>
        </w:rPr>
      </w:pPr>
    </w:p>
    <w:p w:rsidR="00E3187E" w:rsidRDefault="00E3187E" w:rsidP="00E3187E">
      <w:pPr>
        <w:spacing w:after="0" w:line="240" w:lineRule="auto"/>
        <w:jc w:val="center"/>
        <w:rPr>
          <w:rFonts w:ascii="Times New Roman" w:hAnsi="Times New Roman"/>
          <w:sz w:val="24"/>
          <w:szCs w:val="24"/>
        </w:rPr>
      </w:pPr>
      <w:r>
        <w:rPr>
          <w:rFonts w:ascii="Times New Roman" w:hAnsi="Times New Roman"/>
          <w:sz w:val="24"/>
          <w:szCs w:val="24"/>
        </w:rPr>
        <w:t>20</w:t>
      </w:r>
      <w:r w:rsidR="005E3276">
        <w:rPr>
          <w:rFonts w:ascii="Times New Roman" w:hAnsi="Times New Roman"/>
          <w:sz w:val="24"/>
          <w:szCs w:val="24"/>
        </w:rPr>
        <w:t>20</w:t>
      </w:r>
      <w:r>
        <w:rPr>
          <w:rFonts w:ascii="Times New Roman" w:hAnsi="Times New Roman"/>
          <w:sz w:val="24"/>
          <w:szCs w:val="24"/>
        </w:rPr>
        <w:t xml:space="preserve"> m. </w:t>
      </w:r>
      <w:r w:rsidR="008E20E2">
        <w:rPr>
          <w:rFonts w:ascii="Times New Roman" w:hAnsi="Times New Roman"/>
          <w:sz w:val="24"/>
          <w:szCs w:val="24"/>
        </w:rPr>
        <w:t>kovo 3</w:t>
      </w:r>
      <w:r>
        <w:rPr>
          <w:rFonts w:ascii="Times New Roman" w:hAnsi="Times New Roman"/>
          <w:sz w:val="24"/>
          <w:szCs w:val="24"/>
        </w:rPr>
        <w:t xml:space="preserve"> d.</w:t>
      </w:r>
    </w:p>
    <w:p w:rsidR="00E3187E" w:rsidRDefault="00E3187E" w:rsidP="00E3187E">
      <w:pPr>
        <w:spacing w:after="0" w:line="240" w:lineRule="auto"/>
        <w:jc w:val="center"/>
        <w:rPr>
          <w:rFonts w:ascii="Times New Roman" w:hAnsi="Times New Roman"/>
          <w:sz w:val="24"/>
          <w:szCs w:val="24"/>
        </w:rPr>
      </w:pPr>
      <w:r>
        <w:rPr>
          <w:rFonts w:ascii="Times New Roman" w:hAnsi="Times New Roman"/>
          <w:sz w:val="24"/>
          <w:szCs w:val="24"/>
        </w:rPr>
        <w:t>Vilnius</w:t>
      </w:r>
    </w:p>
    <w:p w:rsidR="00E3187E" w:rsidRDefault="00E3187E" w:rsidP="00E3187E">
      <w:pPr>
        <w:spacing w:after="0" w:line="240" w:lineRule="auto"/>
        <w:ind w:firstLine="851"/>
        <w:jc w:val="both"/>
        <w:rPr>
          <w:rFonts w:ascii="Times New Roman" w:hAnsi="Times New Roman"/>
          <w:sz w:val="24"/>
          <w:szCs w:val="24"/>
        </w:rPr>
      </w:pPr>
    </w:p>
    <w:p w:rsidR="005E3276" w:rsidRDefault="00E3187E" w:rsidP="000B1F04">
      <w:pPr>
        <w:spacing w:after="0" w:line="240" w:lineRule="auto"/>
        <w:ind w:firstLine="851"/>
        <w:jc w:val="both"/>
        <w:rPr>
          <w:rFonts w:ascii="Times New Roman" w:hAnsi="Times New Roman"/>
          <w:sz w:val="24"/>
          <w:szCs w:val="24"/>
        </w:rPr>
      </w:pPr>
      <w:r>
        <w:rPr>
          <w:rFonts w:ascii="Times New Roman" w:hAnsi="Times New Roman"/>
          <w:sz w:val="24"/>
          <w:szCs w:val="24"/>
        </w:rPr>
        <w:t>Vilniaus apygardos teismo Civilinių bylų skyriaus teisėja Jūra Marija Strumskienė</w:t>
      </w:r>
      <w:r w:rsidR="005E3276">
        <w:rPr>
          <w:rFonts w:ascii="Times New Roman" w:hAnsi="Times New Roman"/>
          <w:sz w:val="24"/>
          <w:szCs w:val="24"/>
        </w:rPr>
        <w:t>,</w:t>
      </w:r>
    </w:p>
    <w:p w:rsidR="005E3276" w:rsidRDefault="005E3276" w:rsidP="000B1F04">
      <w:pPr>
        <w:spacing w:after="0" w:line="240" w:lineRule="auto"/>
        <w:ind w:firstLine="851"/>
        <w:jc w:val="both"/>
        <w:rPr>
          <w:rFonts w:ascii="Times New Roman" w:hAnsi="Times New Roman"/>
          <w:sz w:val="24"/>
          <w:szCs w:val="24"/>
        </w:rPr>
      </w:pPr>
      <w:r>
        <w:rPr>
          <w:rFonts w:ascii="Times New Roman" w:hAnsi="Times New Roman"/>
          <w:sz w:val="24"/>
          <w:szCs w:val="24"/>
        </w:rPr>
        <w:t>sekretoriaujant Danguolei Dubakienei,</w:t>
      </w:r>
    </w:p>
    <w:p w:rsidR="005E3276" w:rsidRDefault="005E3276" w:rsidP="000B1F04">
      <w:pPr>
        <w:spacing w:after="0" w:line="240" w:lineRule="auto"/>
        <w:ind w:firstLine="851"/>
        <w:jc w:val="both"/>
        <w:rPr>
          <w:rFonts w:ascii="Times New Roman" w:hAnsi="Times New Roman"/>
          <w:sz w:val="24"/>
          <w:szCs w:val="24"/>
        </w:rPr>
      </w:pPr>
      <w:r>
        <w:rPr>
          <w:rFonts w:ascii="Times New Roman" w:hAnsi="Times New Roman"/>
          <w:sz w:val="24"/>
          <w:szCs w:val="24"/>
        </w:rPr>
        <w:t>dalyvaujant</w:t>
      </w:r>
      <w:r w:rsidR="008E20E2">
        <w:rPr>
          <w:rFonts w:ascii="Times New Roman" w:hAnsi="Times New Roman"/>
          <w:sz w:val="24"/>
          <w:szCs w:val="24"/>
        </w:rPr>
        <w:t xml:space="preserve"> pareiškėjo atstovėms advokatei Simonai </w:t>
      </w:r>
      <w:proofErr w:type="spellStart"/>
      <w:r w:rsidR="008E20E2">
        <w:rPr>
          <w:rFonts w:ascii="Times New Roman" w:hAnsi="Times New Roman"/>
          <w:sz w:val="24"/>
          <w:szCs w:val="24"/>
        </w:rPr>
        <w:t>Drukteinienei</w:t>
      </w:r>
      <w:proofErr w:type="spellEnd"/>
      <w:r w:rsidR="008E20E2">
        <w:rPr>
          <w:rFonts w:ascii="Times New Roman" w:hAnsi="Times New Roman"/>
          <w:sz w:val="24"/>
          <w:szCs w:val="24"/>
        </w:rPr>
        <w:t xml:space="preserve"> ir advokato padėjėjai Enrikai Tamašauskaitei,</w:t>
      </w:r>
    </w:p>
    <w:p w:rsidR="008E20E2" w:rsidRDefault="008E20E2" w:rsidP="000B1F04">
      <w:pPr>
        <w:spacing w:after="0" w:line="240" w:lineRule="auto"/>
        <w:ind w:firstLine="851"/>
        <w:jc w:val="both"/>
        <w:rPr>
          <w:rFonts w:ascii="Times New Roman" w:hAnsi="Times New Roman"/>
          <w:sz w:val="24"/>
          <w:szCs w:val="24"/>
        </w:rPr>
      </w:pPr>
      <w:r>
        <w:rPr>
          <w:rFonts w:ascii="Times New Roman" w:hAnsi="Times New Roman"/>
          <w:sz w:val="24"/>
          <w:szCs w:val="24"/>
        </w:rPr>
        <w:t xml:space="preserve">administratoriaus atstovui advokato padėjėjui Karoliui </w:t>
      </w:r>
      <w:proofErr w:type="spellStart"/>
      <w:r>
        <w:rPr>
          <w:rFonts w:ascii="Times New Roman" w:hAnsi="Times New Roman"/>
          <w:sz w:val="24"/>
          <w:szCs w:val="24"/>
        </w:rPr>
        <w:t>Dūdėnui</w:t>
      </w:r>
      <w:proofErr w:type="spellEnd"/>
      <w:r>
        <w:rPr>
          <w:rFonts w:ascii="Times New Roman" w:hAnsi="Times New Roman"/>
          <w:sz w:val="24"/>
          <w:szCs w:val="24"/>
        </w:rPr>
        <w:t>,</w:t>
      </w:r>
    </w:p>
    <w:p w:rsidR="00E3187E" w:rsidRDefault="005E3276" w:rsidP="000B1F04">
      <w:pPr>
        <w:spacing w:after="0" w:line="240" w:lineRule="auto"/>
        <w:ind w:firstLine="851"/>
        <w:jc w:val="both"/>
        <w:rPr>
          <w:rFonts w:ascii="Times New Roman" w:hAnsi="Times New Roman"/>
          <w:sz w:val="24"/>
          <w:szCs w:val="24"/>
        </w:rPr>
      </w:pPr>
      <w:r>
        <w:rPr>
          <w:rFonts w:ascii="Times New Roman" w:hAnsi="Times New Roman"/>
          <w:sz w:val="24"/>
          <w:szCs w:val="24"/>
        </w:rPr>
        <w:t>viešame teismo posėdyje žodinio</w:t>
      </w:r>
      <w:r w:rsidR="009942E0">
        <w:rPr>
          <w:rFonts w:ascii="Times New Roman" w:hAnsi="Times New Roman"/>
          <w:sz w:val="24"/>
          <w:szCs w:val="24"/>
        </w:rPr>
        <w:t xml:space="preserve"> proceso tvarka išnagrinėjo</w:t>
      </w:r>
      <w:r w:rsidR="000B1F04">
        <w:rPr>
          <w:rFonts w:ascii="Times New Roman" w:hAnsi="Times New Roman"/>
          <w:sz w:val="24"/>
          <w:szCs w:val="24"/>
        </w:rPr>
        <w:t xml:space="preserve"> </w:t>
      </w:r>
      <w:r w:rsidR="00C81E29" w:rsidRPr="004F2352">
        <w:rPr>
          <w:rFonts w:ascii="Times New Roman" w:hAnsi="Times New Roman"/>
          <w:sz w:val="24"/>
          <w:szCs w:val="24"/>
        </w:rPr>
        <w:t xml:space="preserve">kreditoriaus </w:t>
      </w:r>
      <w:r w:rsidR="00C81E29">
        <w:rPr>
          <w:rFonts w:ascii="Times New Roman" w:hAnsi="Times New Roman"/>
          <w:sz w:val="24"/>
          <w:szCs w:val="24"/>
        </w:rPr>
        <w:t>„</w:t>
      </w:r>
      <w:proofErr w:type="spellStart"/>
      <w:r w:rsidR="00C81E29" w:rsidRPr="004F2352">
        <w:rPr>
          <w:rFonts w:ascii="Times New Roman" w:hAnsi="Times New Roman"/>
          <w:sz w:val="24"/>
          <w:szCs w:val="24"/>
        </w:rPr>
        <w:t>Merlin</w:t>
      </w:r>
      <w:proofErr w:type="spellEnd"/>
      <w:r w:rsidR="00C81E29" w:rsidRPr="004F2352">
        <w:rPr>
          <w:rFonts w:ascii="Times New Roman" w:hAnsi="Times New Roman"/>
          <w:sz w:val="24"/>
          <w:szCs w:val="24"/>
        </w:rPr>
        <w:t xml:space="preserve"> </w:t>
      </w:r>
      <w:proofErr w:type="spellStart"/>
      <w:r w:rsidR="00C81E29" w:rsidRPr="004F2352">
        <w:rPr>
          <w:rFonts w:ascii="Times New Roman" w:hAnsi="Times New Roman"/>
          <w:sz w:val="24"/>
          <w:szCs w:val="24"/>
        </w:rPr>
        <w:t>Aviation</w:t>
      </w:r>
      <w:proofErr w:type="spellEnd"/>
      <w:r w:rsidR="00C81E29" w:rsidRPr="004F2352">
        <w:rPr>
          <w:rFonts w:ascii="Times New Roman" w:hAnsi="Times New Roman"/>
          <w:sz w:val="24"/>
          <w:szCs w:val="24"/>
        </w:rPr>
        <w:t xml:space="preserve"> </w:t>
      </w:r>
      <w:proofErr w:type="spellStart"/>
      <w:r w:rsidR="00C81E29" w:rsidRPr="004F2352">
        <w:rPr>
          <w:rFonts w:ascii="Times New Roman" w:hAnsi="Times New Roman"/>
          <w:sz w:val="24"/>
          <w:szCs w:val="24"/>
        </w:rPr>
        <w:t>Leasing</w:t>
      </w:r>
      <w:proofErr w:type="spellEnd"/>
      <w:r w:rsidR="00C81E29">
        <w:rPr>
          <w:rFonts w:ascii="Times New Roman" w:hAnsi="Times New Roman"/>
          <w:sz w:val="24"/>
          <w:szCs w:val="24"/>
        </w:rPr>
        <w:t>“</w:t>
      </w:r>
      <w:r w:rsidR="00C81E29" w:rsidRPr="004F2352">
        <w:rPr>
          <w:rFonts w:ascii="Times New Roman" w:hAnsi="Times New Roman"/>
          <w:sz w:val="24"/>
          <w:szCs w:val="24"/>
        </w:rPr>
        <w:t xml:space="preserve"> (</w:t>
      </w:r>
      <w:proofErr w:type="spellStart"/>
      <w:r w:rsidR="00C81E29" w:rsidRPr="004F2352">
        <w:rPr>
          <w:rFonts w:ascii="Times New Roman" w:hAnsi="Times New Roman"/>
          <w:sz w:val="24"/>
          <w:szCs w:val="24"/>
        </w:rPr>
        <w:t>Ireland</w:t>
      </w:r>
      <w:proofErr w:type="spellEnd"/>
      <w:r w:rsidR="00C81E29" w:rsidRPr="004F2352">
        <w:rPr>
          <w:rFonts w:ascii="Times New Roman" w:hAnsi="Times New Roman"/>
          <w:sz w:val="24"/>
          <w:szCs w:val="24"/>
        </w:rPr>
        <w:t xml:space="preserve">) 14 </w:t>
      </w:r>
      <w:proofErr w:type="spellStart"/>
      <w:r w:rsidR="00C81E29" w:rsidRPr="004F2352">
        <w:rPr>
          <w:rFonts w:ascii="Times New Roman" w:hAnsi="Times New Roman"/>
          <w:sz w:val="24"/>
          <w:szCs w:val="24"/>
        </w:rPr>
        <w:t>Limited</w:t>
      </w:r>
      <w:proofErr w:type="spellEnd"/>
      <w:r w:rsidR="00C81E29" w:rsidRPr="004F2352">
        <w:rPr>
          <w:rFonts w:ascii="Times New Roman" w:hAnsi="Times New Roman"/>
          <w:sz w:val="24"/>
          <w:szCs w:val="24"/>
        </w:rPr>
        <w:t xml:space="preserve"> </w:t>
      </w:r>
      <w:r w:rsidR="00C81E29">
        <w:rPr>
          <w:rFonts w:ascii="Times New Roman" w:hAnsi="Times New Roman"/>
          <w:sz w:val="24"/>
          <w:szCs w:val="24"/>
        </w:rPr>
        <w:t>prašymą dėl kreditorinio reikalavimo patvirtinimo, dalyvaujant suinteresuotiems asmenims kr</w:t>
      </w:r>
      <w:r w:rsidR="004F2352" w:rsidRPr="004F2352">
        <w:rPr>
          <w:rFonts w:ascii="Times New Roman" w:hAnsi="Times New Roman"/>
          <w:sz w:val="24"/>
          <w:szCs w:val="24"/>
        </w:rPr>
        <w:t>editori</w:t>
      </w:r>
      <w:r w:rsidR="00C81E29">
        <w:rPr>
          <w:rFonts w:ascii="Times New Roman" w:hAnsi="Times New Roman"/>
          <w:sz w:val="24"/>
          <w:szCs w:val="24"/>
        </w:rPr>
        <w:t>ams</w:t>
      </w:r>
      <w:r w:rsidR="004F2352" w:rsidRPr="004F2352">
        <w:rPr>
          <w:rFonts w:ascii="Times New Roman" w:hAnsi="Times New Roman"/>
          <w:sz w:val="24"/>
          <w:szCs w:val="24"/>
        </w:rPr>
        <w:t xml:space="preserve"> SASOF II (K) </w:t>
      </w:r>
      <w:proofErr w:type="spellStart"/>
      <w:r w:rsidR="004F2352" w:rsidRPr="004F2352">
        <w:rPr>
          <w:rFonts w:ascii="Times New Roman" w:hAnsi="Times New Roman"/>
          <w:sz w:val="24"/>
          <w:szCs w:val="24"/>
        </w:rPr>
        <w:t>Aviation</w:t>
      </w:r>
      <w:proofErr w:type="spellEnd"/>
      <w:r w:rsidR="004F2352" w:rsidRPr="004F2352">
        <w:rPr>
          <w:rFonts w:ascii="Times New Roman" w:hAnsi="Times New Roman"/>
          <w:sz w:val="24"/>
          <w:szCs w:val="24"/>
        </w:rPr>
        <w:t xml:space="preserve"> </w:t>
      </w:r>
      <w:proofErr w:type="spellStart"/>
      <w:r w:rsidR="004F2352" w:rsidRPr="004F2352">
        <w:rPr>
          <w:rFonts w:ascii="Times New Roman" w:hAnsi="Times New Roman"/>
          <w:sz w:val="24"/>
          <w:szCs w:val="24"/>
        </w:rPr>
        <w:t>Ireland</w:t>
      </w:r>
      <w:proofErr w:type="spellEnd"/>
      <w:r w:rsidR="004F2352" w:rsidRPr="004F2352">
        <w:rPr>
          <w:rFonts w:ascii="Times New Roman" w:hAnsi="Times New Roman"/>
          <w:sz w:val="24"/>
          <w:szCs w:val="24"/>
        </w:rPr>
        <w:t xml:space="preserve"> </w:t>
      </w:r>
      <w:proofErr w:type="spellStart"/>
      <w:r w:rsidR="004F2352" w:rsidRPr="004F2352">
        <w:rPr>
          <w:rFonts w:ascii="Times New Roman" w:hAnsi="Times New Roman"/>
          <w:sz w:val="24"/>
          <w:szCs w:val="24"/>
        </w:rPr>
        <w:t>Limited</w:t>
      </w:r>
      <w:proofErr w:type="spellEnd"/>
      <w:r w:rsidR="004F2352" w:rsidRPr="004F2352">
        <w:rPr>
          <w:rFonts w:ascii="Times New Roman" w:hAnsi="Times New Roman"/>
          <w:sz w:val="24"/>
          <w:szCs w:val="24"/>
        </w:rPr>
        <w:t xml:space="preserve"> ir SASOF III (AI) </w:t>
      </w:r>
      <w:proofErr w:type="spellStart"/>
      <w:r w:rsidR="004F2352" w:rsidRPr="004F2352">
        <w:rPr>
          <w:rFonts w:ascii="Times New Roman" w:hAnsi="Times New Roman"/>
          <w:sz w:val="24"/>
          <w:szCs w:val="24"/>
        </w:rPr>
        <w:t>Aviation</w:t>
      </w:r>
      <w:proofErr w:type="spellEnd"/>
      <w:r w:rsidR="004F2352" w:rsidRPr="004F2352">
        <w:rPr>
          <w:rFonts w:ascii="Times New Roman" w:hAnsi="Times New Roman"/>
          <w:sz w:val="24"/>
          <w:szCs w:val="24"/>
        </w:rPr>
        <w:t xml:space="preserve"> </w:t>
      </w:r>
      <w:proofErr w:type="spellStart"/>
      <w:r w:rsidR="004F2352" w:rsidRPr="004F2352">
        <w:rPr>
          <w:rFonts w:ascii="Times New Roman" w:hAnsi="Times New Roman"/>
          <w:sz w:val="24"/>
          <w:szCs w:val="24"/>
        </w:rPr>
        <w:t>Ireland</w:t>
      </w:r>
      <w:proofErr w:type="spellEnd"/>
      <w:r w:rsidR="004F2352" w:rsidRPr="004F2352">
        <w:rPr>
          <w:rFonts w:ascii="Times New Roman" w:hAnsi="Times New Roman"/>
          <w:sz w:val="24"/>
          <w:szCs w:val="24"/>
        </w:rPr>
        <w:t xml:space="preserve"> DAC</w:t>
      </w:r>
      <w:r w:rsidR="000B1F04">
        <w:rPr>
          <w:rFonts w:ascii="Times New Roman" w:hAnsi="Times New Roman"/>
          <w:sz w:val="24"/>
          <w:szCs w:val="24"/>
        </w:rPr>
        <w:t xml:space="preserve"> </w:t>
      </w:r>
      <w:r w:rsidR="004F2352">
        <w:rPr>
          <w:rFonts w:ascii="Times New Roman" w:hAnsi="Times New Roman"/>
          <w:sz w:val="24"/>
          <w:szCs w:val="24"/>
        </w:rPr>
        <w:t>atsakovo uždarosios akcinės bendrovės</w:t>
      </w:r>
      <w:r w:rsidR="004F2352" w:rsidRPr="004F2352">
        <w:rPr>
          <w:rFonts w:ascii="Times New Roman" w:hAnsi="Times New Roman"/>
          <w:sz w:val="24"/>
          <w:szCs w:val="24"/>
        </w:rPr>
        <w:t xml:space="preserve"> „</w:t>
      </w:r>
      <w:proofErr w:type="spellStart"/>
      <w:r w:rsidR="004F2352" w:rsidRPr="004F2352">
        <w:rPr>
          <w:rFonts w:ascii="Times New Roman" w:hAnsi="Times New Roman"/>
          <w:sz w:val="24"/>
          <w:szCs w:val="24"/>
        </w:rPr>
        <w:t>Small</w:t>
      </w:r>
      <w:proofErr w:type="spellEnd"/>
      <w:r w:rsidR="004F2352" w:rsidRPr="004F2352">
        <w:rPr>
          <w:rFonts w:ascii="Times New Roman" w:hAnsi="Times New Roman"/>
          <w:sz w:val="24"/>
          <w:szCs w:val="24"/>
        </w:rPr>
        <w:t xml:space="preserve"> </w:t>
      </w:r>
      <w:proofErr w:type="spellStart"/>
      <w:r w:rsidR="004F2352" w:rsidRPr="004F2352">
        <w:rPr>
          <w:rFonts w:ascii="Times New Roman" w:hAnsi="Times New Roman"/>
          <w:sz w:val="24"/>
          <w:szCs w:val="24"/>
        </w:rPr>
        <w:t>Planet</w:t>
      </w:r>
      <w:proofErr w:type="spellEnd"/>
      <w:r w:rsidR="004F2352" w:rsidRPr="004F2352">
        <w:rPr>
          <w:rFonts w:ascii="Times New Roman" w:hAnsi="Times New Roman"/>
          <w:sz w:val="24"/>
          <w:szCs w:val="24"/>
        </w:rPr>
        <w:t xml:space="preserve"> </w:t>
      </w:r>
      <w:proofErr w:type="spellStart"/>
      <w:r w:rsidR="004F2352" w:rsidRPr="004F2352">
        <w:rPr>
          <w:rFonts w:ascii="Times New Roman" w:hAnsi="Times New Roman"/>
          <w:sz w:val="24"/>
          <w:szCs w:val="24"/>
        </w:rPr>
        <w:t>Airlines</w:t>
      </w:r>
      <w:proofErr w:type="spellEnd"/>
      <w:r w:rsidR="004F2352" w:rsidRPr="004F2352">
        <w:rPr>
          <w:rFonts w:ascii="Times New Roman" w:hAnsi="Times New Roman"/>
          <w:sz w:val="24"/>
          <w:szCs w:val="24"/>
        </w:rPr>
        <w:t>“ bankroto byloje</w:t>
      </w:r>
      <w:r w:rsidR="000B1F04">
        <w:rPr>
          <w:rFonts w:ascii="Times New Roman" w:hAnsi="Times New Roman"/>
          <w:sz w:val="24"/>
          <w:szCs w:val="24"/>
        </w:rPr>
        <w:t>.</w:t>
      </w:r>
    </w:p>
    <w:p w:rsidR="000B1F04" w:rsidRDefault="000B1F04" w:rsidP="000B1F04">
      <w:pPr>
        <w:spacing w:after="0" w:line="240" w:lineRule="auto"/>
        <w:ind w:firstLine="851"/>
        <w:jc w:val="both"/>
        <w:rPr>
          <w:rFonts w:ascii="Times New Roman" w:hAnsi="Times New Roman"/>
          <w:sz w:val="24"/>
          <w:szCs w:val="24"/>
        </w:rPr>
      </w:pPr>
      <w:r>
        <w:rPr>
          <w:rFonts w:ascii="Times New Roman" w:hAnsi="Times New Roman"/>
          <w:sz w:val="24"/>
          <w:szCs w:val="24"/>
        </w:rPr>
        <w:t>Teisėja, išnagrinėjusi prašymą,</w:t>
      </w:r>
    </w:p>
    <w:p w:rsidR="00E3187E" w:rsidRDefault="00E3187E" w:rsidP="00E3187E">
      <w:pPr>
        <w:spacing w:after="0" w:line="240" w:lineRule="auto"/>
        <w:ind w:firstLine="851"/>
        <w:jc w:val="both"/>
        <w:rPr>
          <w:rFonts w:ascii="Times New Roman" w:hAnsi="Times New Roman"/>
          <w:sz w:val="24"/>
          <w:szCs w:val="24"/>
        </w:rPr>
      </w:pPr>
    </w:p>
    <w:p w:rsidR="00E3187E" w:rsidRDefault="00E3187E" w:rsidP="00E3187E">
      <w:pPr>
        <w:spacing w:after="0" w:line="240" w:lineRule="auto"/>
        <w:jc w:val="both"/>
        <w:rPr>
          <w:rFonts w:ascii="Times New Roman" w:hAnsi="Times New Roman"/>
          <w:sz w:val="24"/>
          <w:szCs w:val="24"/>
        </w:rPr>
      </w:pPr>
      <w:r>
        <w:rPr>
          <w:rFonts w:ascii="Times New Roman" w:hAnsi="Times New Roman"/>
          <w:sz w:val="24"/>
          <w:szCs w:val="24"/>
        </w:rPr>
        <w:t>n u s t a t ė :</w:t>
      </w:r>
    </w:p>
    <w:p w:rsidR="00E3187E" w:rsidRDefault="00E3187E" w:rsidP="00E3187E">
      <w:pPr>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4F2352" w:rsidRDefault="004F2352" w:rsidP="004F2352">
      <w:pPr>
        <w:pStyle w:val="ListParagraph"/>
        <w:numPr>
          <w:ilvl w:val="0"/>
          <w:numId w:val="3"/>
        </w:numPr>
        <w:spacing w:after="120" w:line="240" w:lineRule="auto"/>
        <w:contextualSpacing w:val="0"/>
        <w:jc w:val="both"/>
        <w:rPr>
          <w:rFonts w:ascii="Times New Roman" w:hAnsi="Times New Roman"/>
          <w:color w:val="000000"/>
          <w:sz w:val="24"/>
          <w:szCs w:val="24"/>
        </w:rPr>
      </w:pPr>
      <w:r w:rsidRPr="004F2352">
        <w:rPr>
          <w:rFonts w:ascii="Times New Roman" w:hAnsi="Times New Roman"/>
          <w:color w:val="000000"/>
          <w:sz w:val="24"/>
          <w:szCs w:val="24"/>
        </w:rPr>
        <w:t>Vilniaus apygardos teismo 2019-01-04 nutartimi atsakovui iškelta bankroto byla, bankroto administratoriumi paskirtas UAB „</w:t>
      </w:r>
      <w:proofErr w:type="spellStart"/>
      <w:r w:rsidRPr="004F2352">
        <w:rPr>
          <w:rFonts w:ascii="Times New Roman" w:hAnsi="Times New Roman"/>
          <w:color w:val="000000"/>
          <w:sz w:val="24"/>
          <w:szCs w:val="24"/>
        </w:rPr>
        <w:t>Relina</w:t>
      </w:r>
      <w:proofErr w:type="spellEnd"/>
      <w:r w:rsidRPr="004F2352">
        <w:rPr>
          <w:rFonts w:ascii="Times New Roman" w:hAnsi="Times New Roman"/>
          <w:color w:val="000000"/>
          <w:sz w:val="24"/>
          <w:szCs w:val="24"/>
        </w:rPr>
        <w:t>“. Nutartis įsiteisėjo 2019-01-15</w:t>
      </w:r>
      <w:r w:rsidR="000B1F04" w:rsidRPr="000B1F04">
        <w:rPr>
          <w:rFonts w:ascii="Times New Roman" w:hAnsi="Times New Roman"/>
          <w:color w:val="000000"/>
          <w:sz w:val="24"/>
          <w:szCs w:val="24"/>
        </w:rPr>
        <w:t xml:space="preserve">. </w:t>
      </w:r>
    </w:p>
    <w:p w:rsidR="004F2352" w:rsidRPr="00742F26" w:rsidRDefault="004F2352" w:rsidP="00E1457C">
      <w:pPr>
        <w:pStyle w:val="ListParagraph"/>
        <w:numPr>
          <w:ilvl w:val="0"/>
          <w:numId w:val="3"/>
        </w:numPr>
        <w:spacing w:after="120" w:line="240" w:lineRule="auto"/>
        <w:ind w:left="357" w:hanging="357"/>
        <w:contextualSpacing w:val="0"/>
        <w:jc w:val="both"/>
        <w:rPr>
          <w:rFonts w:ascii="Times New Roman" w:hAnsi="Times New Roman"/>
          <w:color w:val="000000"/>
          <w:sz w:val="24"/>
          <w:szCs w:val="24"/>
        </w:rPr>
      </w:pPr>
      <w:r w:rsidRPr="00742F26">
        <w:rPr>
          <w:rFonts w:ascii="Times New Roman" w:eastAsia="Times New Roman" w:hAnsi="Times New Roman"/>
          <w:sz w:val="24"/>
          <w:szCs w:val="24"/>
          <w:lang w:eastAsia="lt-LT"/>
        </w:rPr>
        <w:t>Vilniaus apygardos teismo 2019-07-02 nutartimi patvirtintas BUAB „</w:t>
      </w:r>
      <w:proofErr w:type="spellStart"/>
      <w:r w:rsidRPr="00742F26">
        <w:rPr>
          <w:rFonts w:ascii="Times New Roman" w:eastAsia="Times New Roman" w:hAnsi="Times New Roman"/>
          <w:sz w:val="24"/>
          <w:szCs w:val="24"/>
          <w:lang w:eastAsia="lt-LT"/>
        </w:rPr>
        <w:t>Small</w:t>
      </w:r>
      <w:proofErr w:type="spellEnd"/>
      <w:r w:rsidRPr="00742F26">
        <w:rPr>
          <w:rFonts w:ascii="Times New Roman" w:eastAsia="Times New Roman" w:hAnsi="Times New Roman"/>
          <w:sz w:val="24"/>
          <w:szCs w:val="24"/>
          <w:lang w:eastAsia="lt-LT"/>
        </w:rPr>
        <w:t xml:space="preserve"> </w:t>
      </w:r>
      <w:proofErr w:type="spellStart"/>
      <w:r w:rsidRPr="00742F26">
        <w:rPr>
          <w:rFonts w:ascii="Times New Roman" w:eastAsia="Times New Roman" w:hAnsi="Times New Roman"/>
          <w:sz w:val="24"/>
          <w:szCs w:val="24"/>
          <w:lang w:eastAsia="lt-LT"/>
        </w:rPr>
        <w:t>Planet</w:t>
      </w:r>
      <w:proofErr w:type="spellEnd"/>
      <w:r w:rsidRPr="00742F26">
        <w:rPr>
          <w:rFonts w:ascii="Times New Roman" w:eastAsia="Times New Roman" w:hAnsi="Times New Roman"/>
          <w:sz w:val="24"/>
          <w:szCs w:val="24"/>
          <w:lang w:eastAsia="lt-LT"/>
        </w:rPr>
        <w:t xml:space="preserve"> </w:t>
      </w:r>
      <w:proofErr w:type="spellStart"/>
      <w:r w:rsidRPr="00742F26">
        <w:rPr>
          <w:rFonts w:ascii="Times New Roman" w:eastAsia="Times New Roman" w:hAnsi="Times New Roman"/>
          <w:sz w:val="24"/>
          <w:szCs w:val="24"/>
          <w:lang w:eastAsia="lt-LT"/>
        </w:rPr>
        <w:t>Airlines</w:t>
      </w:r>
      <w:proofErr w:type="spellEnd"/>
      <w:r w:rsidRPr="00742F26">
        <w:rPr>
          <w:rFonts w:ascii="Times New Roman" w:eastAsia="Times New Roman" w:hAnsi="Times New Roman"/>
          <w:sz w:val="24"/>
          <w:szCs w:val="24"/>
          <w:lang w:eastAsia="lt-LT"/>
        </w:rPr>
        <w:t>“ kreditorių ir jų finansinių reikalavimų sąrašas.</w:t>
      </w:r>
      <w:r w:rsidR="00742F26" w:rsidRPr="00742F26">
        <w:rPr>
          <w:rFonts w:ascii="Times New Roman" w:eastAsia="Times New Roman" w:hAnsi="Times New Roman"/>
          <w:sz w:val="24"/>
          <w:szCs w:val="24"/>
          <w:lang w:eastAsia="lt-LT"/>
        </w:rPr>
        <w:t xml:space="preserve"> Teismas</w:t>
      </w:r>
      <w:r w:rsidR="006812BD">
        <w:rPr>
          <w:rFonts w:ascii="Times New Roman" w:eastAsia="Times New Roman" w:hAnsi="Times New Roman"/>
          <w:sz w:val="24"/>
          <w:szCs w:val="24"/>
          <w:lang w:eastAsia="lt-LT"/>
        </w:rPr>
        <w:t xml:space="preserve">, be kitų finansinių reikalavimų, </w:t>
      </w:r>
      <w:r w:rsidR="00742F26" w:rsidRPr="00742F26">
        <w:rPr>
          <w:rFonts w:ascii="Times New Roman" w:eastAsia="Times New Roman" w:hAnsi="Times New Roman"/>
          <w:sz w:val="24"/>
          <w:szCs w:val="24"/>
          <w:lang w:eastAsia="lt-LT"/>
        </w:rPr>
        <w:t xml:space="preserve">patvirtino kreditoriaus </w:t>
      </w:r>
      <w:r w:rsidR="00486F7A">
        <w:rPr>
          <w:rFonts w:ascii="Times New Roman" w:eastAsia="Times New Roman" w:hAnsi="Times New Roman"/>
          <w:sz w:val="24"/>
          <w:szCs w:val="24"/>
          <w:lang w:eastAsia="lt-LT"/>
        </w:rPr>
        <w:t>„</w:t>
      </w:r>
      <w:proofErr w:type="spellStart"/>
      <w:r w:rsidR="00742F26" w:rsidRPr="00742F26">
        <w:rPr>
          <w:rFonts w:ascii="Times New Roman" w:eastAsia="Times New Roman" w:hAnsi="Times New Roman"/>
          <w:sz w:val="24"/>
          <w:szCs w:val="24"/>
          <w:lang w:eastAsia="lt-LT"/>
        </w:rPr>
        <w:t>Merlin</w:t>
      </w:r>
      <w:proofErr w:type="spellEnd"/>
      <w:r w:rsidR="00742F26" w:rsidRPr="00742F26">
        <w:rPr>
          <w:rFonts w:ascii="Times New Roman" w:eastAsia="Times New Roman" w:hAnsi="Times New Roman"/>
          <w:sz w:val="24"/>
          <w:szCs w:val="24"/>
          <w:lang w:eastAsia="lt-LT"/>
        </w:rPr>
        <w:t xml:space="preserve"> </w:t>
      </w:r>
      <w:proofErr w:type="spellStart"/>
      <w:r w:rsidR="00742F26" w:rsidRPr="00742F26">
        <w:rPr>
          <w:rFonts w:ascii="Times New Roman" w:eastAsia="Times New Roman" w:hAnsi="Times New Roman"/>
          <w:sz w:val="24"/>
          <w:szCs w:val="24"/>
          <w:lang w:eastAsia="lt-LT"/>
        </w:rPr>
        <w:t>Aviation</w:t>
      </w:r>
      <w:proofErr w:type="spellEnd"/>
      <w:r w:rsidR="00742F26" w:rsidRPr="00742F26">
        <w:rPr>
          <w:rFonts w:ascii="Times New Roman" w:eastAsia="Times New Roman" w:hAnsi="Times New Roman"/>
          <w:sz w:val="24"/>
          <w:szCs w:val="24"/>
          <w:lang w:eastAsia="lt-LT"/>
        </w:rPr>
        <w:t xml:space="preserve"> </w:t>
      </w:r>
      <w:proofErr w:type="spellStart"/>
      <w:r w:rsidR="00742F26" w:rsidRPr="00742F26">
        <w:rPr>
          <w:rFonts w:ascii="Times New Roman" w:eastAsia="Times New Roman" w:hAnsi="Times New Roman"/>
          <w:sz w:val="24"/>
          <w:szCs w:val="24"/>
          <w:lang w:eastAsia="lt-LT"/>
        </w:rPr>
        <w:t>Leasing</w:t>
      </w:r>
      <w:proofErr w:type="spellEnd"/>
      <w:r w:rsidR="00486F7A">
        <w:rPr>
          <w:rFonts w:ascii="Times New Roman" w:eastAsia="Times New Roman" w:hAnsi="Times New Roman"/>
          <w:sz w:val="24"/>
          <w:szCs w:val="24"/>
          <w:lang w:eastAsia="lt-LT"/>
        </w:rPr>
        <w:t>“</w:t>
      </w:r>
      <w:r w:rsidR="00742F26" w:rsidRPr="00742F26">
        <w:rPr>
          <w:rFonts w:ascii="Times New Roman" w:eastAsia="Times New Roman" w:hAnsi="Times New Roman"/>
          <w:sz w:val="24"/>
          <w:szCs w:val="24"/>
          <w:lang w:eastAsia="lt-LT"/>
        </w:rPr>
        <w:t xml:space="preserve"> (</w:t>
      </w:r>
      <w:proofErr w:type="spellStart"/>
      <w:r w:rsidR="00742F26" w:rsidRPr="00742F26">
        <w:rPr>
          <w:rFonts w:ascii="Times New Roman" w:eastAsia="Times New Roman" w:hAnsi="Times New Roman"/>
          <w:sz w:val="24"/>
          <w:szCs w:val="24"/>
          <w:lang w:eastAsia="lt-LT"/>
        </w:rPr>
        <w:t>Ireland</w:t>
      </w:r>
      <w:proofErr w:type="spellEnd"/>
      <w:r w:rsidR="00742F26" w:rsidRPr="00742F26">
        <w:rPr>
          <w:rFonts w:ascii="Times New Roman" w:eastAsia="Times New Roman" w:hAnsi="Times New Roman"/>
          <w:sz w:val="24"/>
          <w:szCs w:val="24"/>
          <w:lang w:eastAsia="lt-LT"/>
        </w:rPr>
        <w:t xml:space="preserve">) 14 </w:t>
      </w:r>
      <w:proofErr w:type="spellStart"/>
      <w:r w:rsidR="00742F26" w:rsidRPr="00742F26">
        <w:rPr>
          <w:rFonts w:ascii="Times New Roman" w:eastAsia="Times New Roman" w:hAnsi="Times New Roman"/>
          <w:sz w:val="24"/>
          <w:szCs w:val="24"/>
          <w:lang w:eastAsia="lt-LT"/>
        </w:rPr>
        <w:t>Limited</w:t>
      </w:r>
      <w:proofErr w:type="spellEnd"/>
      <w:r w:rsidR="00742F26" w:rsidRPr="00742F26">
        <w:rPr>
          <w:rFonts w:ascii="Times New Roman" w:eastAsia="Times New Roman" w:hAnsi="Times New Roman"/>
          <w:sz w:val="24"/>
          <w:szCs w:val="24"/>
          <w:lang w:eastAsia="lt-LT"/>
        </w:rPr>
        <w:t xml:space="preserve"> (toliau – </w:t>
      </w:r>
      <w:r w:rsidR="00486F7A">
        <w:rPr>
          <w:rFonts w:ascii="Times New Roman" w:eastAsia="Times New Roman" w:hAnsi="Times New Roman"/>
          <w:sz w:val="24"/>
          <w:szCs w:val="24"/>
          <w:lang w:eastAsia="lt-LT"/>
        </w:rPr>
        <w:t>„</w:t>
      </w:r>
      <w:proofErr w:type="spellStart"/>
      <w:r w:rsidR="00742F26" w:rsidRPr="00742F26">
        <w:rPr>
          <w:rFonts w:ascii="Times New Roman" w:eastAsia="Times New Roman" w:hAnsi="Times New Roman"/>
          <w:sz w:val="24"/>
          <w:szCs w:val="24"/>
          <w:lang w:eastAsia="lt-LT"/>
        </w:rPr>
        <w:t>Me</w:t>
      </w:r>
      <w:r w:rsidR="00742F26">
        <w:rPr>
          <w:rFonts w:ascii="Times New Roman" w:eastAsia="Times New Roman" w:hAnsi="Times New Roman"/>
          <w:sz w:val="24"/>
          <w:szCs w:val="24"/>
          <w:lang w:eastAsia="lt-LT"/>
        </w:rPr>
        <w:t>rlin</w:t>
      </w:r>
      <w:proofErr w:type="spellEnd"/>
      <w:r w:rsidR="00742F26">
        <w:rPr>
          <w:rFonts w:ascii="Times New Roman" w:eastAsia="Times New Roman" w:hAnsi="Times New Roman"/>
          <w:sz w:val="24"/>
          <w:szCs w:val="24"/>
          <w:lang w:eastAsia="lt-LT"/>
        </w:rPr>
        <w:t xml:space="preserve"> </w:t>
      </w:r>
      <w:proofErr w:type="spellStart"/>
      <w:r w:rsidR="00742F26">
        <w:rPr>
          <w:rFonts w:ascii="Times New Roman" w:eastAsia="Times New Roman" w:hAnsi="Times New Roman"/>
          <w:sz w:val="24"/>
          <w:szCs w:val="24"/>
          <w:lang w:eastAsia="lt-LT"/>
        </w:rPr>
        <w:t>Aviation</w:t>
      </w:r>
      <w:proofErr w:type="spellEnd"/>
      <w:r w:rsidR="00486F7A">
        <w:rPr>
          <w:rFonts w:ascii="Times New Roman" w:eastAsia="Times New Roman" w:hAnsi="Times New Roman"/>
          <w:sz w:val="24"/>
          <w:szCs w:val="24"/>
          <w:lang w:eastAsia="lt-LT"/>
        </w:rPr>
        <w:t>“</w:t>
      </w:r>
      <w:r w:rsidR="00742F26">
        <w:rPr>
          <w:rFonts w:ascii="Times New Roman" w:eastAsia="Times New Roman" w:hAnsi="Times New Roman"/>
          <w:sz w:val="24"/>
          <w:szCs w:val="24"/>
          <w:lang w:eastAsia="lt-LT"/>
        </w:rPr>
        <w:t xml:space="preserve">) 5 241 325,19 Eur </w:t>
      </w:r>
      <w:r w:rsidR="00742F26" w:rsidRPr="00742F26">
        <w:rPr>
          <w:rFonts w:ascii="Times New Roman" w:eastAsia="Times New Roman" w:hAnsi="Times New Roman"/>
          <w:sz w:val="24"/>
          <w:szCs w:val="24"/>
          <w:lang w:eastAsia="lt-LT"/>
        </w:rPr>
        <w:t>dydžio kreditorinį reikalavimą</w:t>
      </w:r>
      <w:r w:rsidR="00742F26">
        <w:rPr>
          <w:rFonts w:ascii="Times New Roman" w:eastAsia="Times New Roman" w:hAnsi="Times New Roman"/>
          <w:sz w:val="24"/>
          <w:szCs w:val="24"/>
          <w:lang w:eastAsia="lt-LT"/>
        </w:rPr>
        <w:t>.</w:t>
      </w:r>
    </w:p>
    <w:p w:rsidR="004525AE" w:rsidRDefault="00742F26" w:rsidP="00C76C97">
      <w:pPr>
        <w:pStyle w:val="ListParagraph"/>
        <w:numPr>
          <w:ilvl w:val="0"/>
          <w:numId w:val="3"/>
        </w:numPr>
        <w:spacing w:after="120" w:line="240" w:lineRule="auto"/>
        <w:contextualSpacing w:val="0"/>
        <w:jc w:val="both"/>
        <w:rPr>
          <w:rFonts w:ascii="Times New Roman" w:hAnsi="Times New Roman"/>
          <w:sz w:val="24"/>
          <w:szCs w:val="24"/>
        </w:rPr>
      </w:pPr>
      <w:r w:rsidRPr="00742F26">
        <w:rPr>
          <w:rFonts w:ascii="Times New Roman" w:hAnsi="Times New Roman"/>
          <w:sz w:val="24"/>
          <w:szCs w:val="24"/>
        </w:rPr>
        <w:t xml:space="preserve">Kreditoriai SASOF II (K) </w:t>
      </w:r>
      <w:proofErr w:type="spellStart"/>
      <w:r w:rsidRPr="00742F26">
        <w:rPr>
          <w:rFonts w:ascii="Times New Roman" w:hAnsi="Times New Roman"/>
          <w:sz w:val="24"/>
          <w:szCs w:val="24"/>
        </w:rPr>
        <w:t>Aviation</w:t>
      </w:r>
      <w:proofErr w:type="spellEnd"/>
      <w:r w:rsidRPr="00742F26">
        <w:rPr>
          <w:rFonts w:ascii="Times New Roman" w:hAnsi="Times New Roman"/>
          <w:sz w:val="24"/>
          <w:szCs w:val="24"/>
        </w:rPr>
        <w:t xml:space="preserve"> </w:t>
      </w:r>
      <w:proofErr w:type="spellStart"/>
      <w:r w:rsidRPr="00742F26">
        <w:rPr>
          <w:rFonts w:ascii="Times New Roman" w:hAnsi="Times New Roman"/>
          <w:sz w:val="24"/>
          <w:szCs w:val="24"/>
        </w:rPr>
        <w:t>Ireland</w:t>
      </w:r>
      <w:proofErr w:type="spellEnd"/>
      <w:r w:rsidRPr="00742F26">
        <w:rPr>
          <w:rFonts w:ascii="Times New Roman" w:hAnsi="Times New Roman"/>
          <w:sz w:val="24"/>
          <w:szCs w:val="24"/>
        </w:rPr>
        <w:t xml:space="preserve"> </w:t>
      </w:r>
      <w:proofErr w:type="spellStart"/>
      <w:r w:rsidRPr="00742F26">
        <w:rPr>
          <w:rFonts w:ascii="Times New Roman" w:hAnsi="Times New Roman"/>
          <w:sz w:val="24"/>
          <w:szCs w:val="24"/>
        </w:rPr>
        <w:t>Limited</w:t>
      </w:r>
      <w:proofErr w:type="spellEnd"/>
      <w:r w:rsidRPr="00742F26">
        <w:rPr>
          <w:rFonts w:ascii="Times New Roman" w:hAnsi="Times New Roman"/>
          <w:sz w:val="24"/>
          <w:szCs w:val="24"/>
        </w:rPr>
        <w:t xml:space="preserve"> ir SASOF III (AI) </w:t>
      </w:r>
      <w:proofErr w:type="spellStart"/>
      <w:r w:rsidRPr="00742F26">
        <w:rPr>
          <w:rFonts w:ascii="Times New Roman" w:hAnsi="Times New Roman"/>
          <w:sz w:val="24"/>
          <w:szCs w:val="24"/>
        </w:rPr>
        <w:t>Aviation</w:t>
      </w:r>
      <w:proofErr w:type="spellEnd"/>
      <w:r w:rsidRPr="00742F26">
        <w:rPr>
          <w:rFonts w:ascii="Times New Roman" w:hAnsi="Times New Roman"/>
          <w:sz w:val="24"/>
          <w:szCs w:val="24"/>
        </w:rPr>
        <w:t xml:space="preserve"> </w:t>
      </w:r>
      <w:proofErr w:type="spellStart"/>
      <w:r w:rsidRPr="00742F26">
        <w:rPr>
          <w:rFonts w:ascii="Times New Roman" w:hAnsi="Times New Roman"/>
          <w:sz w:val="24"/>
          <w:szCs w:val="24"/>
        </w:rPr>
        <w:t>Ireland</w:t>
      </w:r>
      <w:proofErr w:type="spellEnd"/>
      <w:r w:rsidRPr="00742F26">
        <w:rPr>
          <w:rFonts w:ascii="Times New Roman" w:hAnsi="Times New Roman"/>
          <w:sz w:val="24"/>
          <w:szCs w:val="24"/>
        </w:rPr>
        <w:t xml:space="preserve"> </w:t>
      </w:r>
      <w:r w:rsidR="00D876C1">
        <w:rPr>
          <w:rFonts w:ascii="Times New Roman" w:hAnsi="Times New Roman"/>
          <w:sz w:val="24"/>
          <w:szCs w:val="24"/>
        </w:rPr>
        <w:t>p</w:t>
      </w:r>
      <w:r w:rsidR="004525AE">
        <w:rPr>
          <w:rFonts w:ascii="Times New Roman" w:hAnsi="Times New Roman"/>
          <w:sz w:val="24"/>
          <w:szCs w:val="24"/>
        </w:rPr>
        <w:t>adavė atskirąjį skundą, kuriuo prašė panaikinti nutarties dalį, kuria buvo patvirtintas „</w:t>
      </w:r>
      <w:proofErr w:type="spellStart"/>
      <w:r w:rsidR="004525AE">
        <w:rPr>
          <w:rFonts w:ascii="Times New Roman" w:hAnsi="Times New Roman"/>
          <w:sz w:val="24"/>
          <w:szCs w:val="24"/>
        </w:rPr>
        <w:t>Merlin</w:t>
      </w:r>
      <w:proofErr w:type="spellEnd"/>
      <w:r w:rsidR="004525AE">
        <w:rPr>
          <w:rFonts w:ascii="Times New Roman" w:hAnsi="Times New Roman"/>
          <w:sz w:val="24"/>
          <w:szCs w:val="24"/>
        </w:rPr>
        <w:t xml:space="preserve"> </w:t>
      </w:r>
      <w:proofErr w:type="spellStart"/>
      <w:r w:rsidR="004525AE">
        <w:rPr>
          <w:rFonts w:ascii="Times New Roman" w:hAnsi="Times New Roman"/>
          <w:sz w:val="24"/>
          <w:szCs w:val="24"/>
        </w:rPr>
        <w:t>Aviation</w:t>
      </w:r>
      <w:proofErr w:type="spellEnd"/>
      <w:r w:rsidR="004525AE">
        <w:rPr>
          <w:rFonts w:ascii="Times New Roman" w:hAnsi="Times New Roman"/>
          <w:sz w:val="24"/>
          <w:szCs w:val="24"/>
        </w:rPr>
        <w:t>“ 5 241 325,19 Eur reikalavimas. Vilniaus apygardos teismo 2019-10-17 nutartimi buvo panaikinta Vilniaus apygardos teismo 2019-10-09 nutarties dalis, kuria patvirtintas kreditoriaus „</w:t>
      </w:r>
      <w:proofErr w:type="spellStart"/>
      <w:r w:rsidR="004525AE">
        <w:rPr>
          <w:rFonts w:ascii="Times New Roman" w:hAnsi="Times New Roman"/>
          <w:sz w:val="24"/>
          <w:szCs w:val="24"/>
        </w:rPr>
        <w:t>Merlin</w:t>
      </w:r>
      <w:proofErr w:type="spellEnd"/>
      <w:r w:rsidR="004525AE">
        <w:rPr>
          <w:rFonts w:ascii="Times New Roman" w:hAnsi="Times New Roman"/>
          <w:sz w:val="24"/>
          <w:szCs w:val="24"/>
        </w:rPr>
        <w:t xml:space="preserve"> </w:t>
      </w:r>
      <w:proofErr w:type="spellStart"/>
      <w:r w:rsidR="004525AE">
        <w:rPr>
          <w:rFonts w:ascii="Times New Roman" w:hAnsi="Times New Roman"/>
          <w:sz w:val="24"/>
          <w:szCs w:val="24"/>
        </w:rPr>
        <w:t>Aviation</w:t>
      </w:r>
      <w:proofErr w:type="spellEnd"/>
      <w:r w:rsidR="004525AE">
        <w:rPr>
          <w:rFonts w:ascii="Times New Roman" w:hAnsi="Times New Roman"/>
          <w:sz w:val="24"/>
          <w:szCs w:val="24"/>
        </w:rPr>
        <w:t>“ 5 241 325,19 Eur kreditorinis reikalavimas ir kreditorinio reikalavimo tvirtinimo klausimas nagrinėjamas iš naujo.</w:t>
      </w:r>
    </w:p>
    <w:p w:rsidR="00855FF0" w:rsidRDefault="004525AE" w:rsidP="004525AE">
      <w:pPr>
        <w:pStyle w:val="ListParagraph"/>
        <w:numPr>
          <w:ilvl w:val="0"/>
          <w:numId w:val="3"/>
        </w:numPr>
        <w:spacing w:after="12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Merlin</w:t>
      </w:r>
      <w:proofErr w:type="spellEnd"/>
      <w:r>
        <w:rPr>
          <w:rFonts w:ascii="Times New Roman" w:hAnsi="Times New Roman"/>
          <w:sz w:val="24"/>
          <w:szCs w:val="24"/>
        </w:rPr>
        <w:t xml:space="preserve"> </w:t>
      </w:r>
      <w:proofErr w:type="spellStart"/>
      <w:r>
        <w:rPr>
          <w:rFonts w:ascii="Times New Roman" w:hAnsi="Times New Roman"/>
          <w:sz w:val="24"/>
          <w:szCs w:val="24"/>
        </w:rPr>
        <w:t>Aviaton</w:t>
      </w:r>
      <w:proofErr w:type="spellEnd"/>
      <w:r>
        <w:rPr>
          <w:rFonts w:ascii="Times New Roman" w:hAnsi="Times New Roman"/>
          <w:sz w:val="24"/>
          <w:szCs w:val="24"/>
        </w:rPr>
        <w:t>“</w:t>
      </w:r>
      <w:r w:rsidRPr="00A541C4">
        <w:rPr>
          <w:rFonts w:ascii="Times New Roman" w:hAnsi="Times New Roman"/>
          <w:sz w:val="24"/>
          <w:szCs w:val="24"/>
        </w:rPr>
        <w:t xml:space="preserve"> </w:t>
      </w:r>
      <w:r w:rsidR="00BD787A">
        <w:rPr>
          <w:rFonts w:ascii="Times New Roman" w:hAnsi="Times New Roman"/>
          <w:sz w:val="24"/>
          <w:szCs w:val="24"/>
        </w:rPr>
        <w:t xml:space="preserve">prašo </w:t>
      </w:r>
      <w:r>
        <w:rPr>
          <w:rFonts w:ascii="Times New Roman" w:hAnsi="Times New Roman"/>
          <w:sz w:val="24"/>
          <w:szCs w:val="24"/>
        </w:rPr>
        <w:t xml:space="preserve">patvirtinti 5 022 982,67 Eur kreditorinį reikalavimą, kurį sudaro: </w:t>
      </w:r>
      <w:r w:rsidRPr="009E7701">
        <w:rPr>
          <w:rFonts w:ascii="Times New Roman" w:hAnsi="Times New Roman"/>
          <w:sz w:val="24"/>
          <w:szCs w:val="24"/>
        </w:rPr>
        <w:t>4 468 999,78 JAV dolerių</w:t>
      </w:r>
      <w:r>
        <w:rPr>
          <w:rFonts w:ascii="Times New Roman" w:hAnsi="Times New Roman"/>
          <w:sz w:val="24"/>
          <w:szCs w:val="24"/>
        </w:rPr>
        <w:t xml:space="preserve"> </w:t>
      </w:r>
      <w:r w:rsidRPr="009E7701">
        <w:rPr>
          <w:rFonts w:ascii="Times New Roman" w:hAnsi="Times New Roman"/>
          <w:sz w:val="24"/>
          <w:szCs w:val="24"/>
        </w:rPr>
        <w:t xml:space="preserve">išlaidų, patirtų </w:t>
      </w:r>
      <w:r>
        <w:rPr>
          <w:rFonts w:ascii="Times New Roman" w:hAnsi="Times New Roman"/>
          <w:sz w:val="24"/>
          <w:szCs w:val="24"/>
        </w:rPr>
        <w:t xml:space="preserve">atstatant </w:t>
      </w:r>
      <w:r w:rsidRPr="009E7701">
        <w:rPr>
          <w:rFonts w:ascii="Times New Roman" w:hAnsi="Times New Roman"/>
          <w:sz w:val="24"/>
          <w:szCs w:val="24"/>
        </w:rPr>
        <w:t>orlaivio būklę po jo grąžinimo</w:t>
      </w:r>
      <w:r>
        <w:rPr>
          <w:rFonts w:ascii="Times New Roman" w:hAnsi="Times New Roman"/>
          <w:sz w:val="24"/>
          <w:szCs w:val="24"/>
        </w:rPr>
        <w:t>; 798 000 JAV dolerių negauto nuomos mokesčio ir 236 976,51 Eur dėl „</w:t>
      </w:r>
      <w:proofErr w:type="spellStart"/>
      <w:r>
        <w:rPr>
          <w:rFonts w:ascii="Times New Roman" w:hAnsi="Times New Roman"/>
          <w:sz w:val="24"/>
          <w:szCs w:val="24"/>
        </w:rPr>
        <w:t>Eurocontrol</w:t>
      </w:r>
      <w:proofErr w:type="spellEnd"/>
      <w:r>
        <w:rPr>
          <w:rFonts w:ascii="Times New Roman" w:hAnsi="Times New Roman"/>
          <w:sz w:val="24"/>
          <w:szCs w:val="24"/>
        </w:rPr>
        <w:t>“ sumokėtų mokesčių. „</w:t>
      </w:r>
      <w:proofErr w:type="spellStart"/>
      <w:r w:rsidRPr="00FC11EE">
        <w:rPr>
          <w:rFonts w:ascii="Times New Roman" w:hAnsi="Times New Roman"/>
          <w:sz w:val="24"/>
          <w:szCs w:val="24"/>
        </w:rPr>
        <w:t>Merlin</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Aviation</w:t>
      </w:r>
      <w:proofErr w:type="spellEnd"/>
      <w:r>
        <w:rPr>
          <w:rFonts w:ascii="Times New Roman" w:hAnsi="Times New Roman"/>
          <w:sz w:val="24"/>
          <w:szCs w:val="24"/>
        </w:rPr>
        <w:t>“</w:t>
      </w:r>
      <w:r w:rsidRPr="00FC11EE">
        <w:rPr>
          <w:rFonts w:ascii="Times New Roman" w:hAnsi="Times New Roman"/>
          <w:sz w:val="24"/>
          <w:szCs w:val="24"/>
        </w:rPr>
        <w:t xml:space="preserve"> savo kreditorinius reikalavimus kildina iš </w:t>
      </w:r>
      <w:r>
        <w:rPr>
          <w:rFonts w:ascii="Times New Roman" w:hAnsi="Times New Roman"/>
          <w:sz w:val="24"/>
          <w:szCs w:val="24"/>
        </w:rPr>
        <w:t>2013-04-19</w:t>
      </w:r>
      <w:r w:rsidRPr="00FC11EE">
        <w:rPr>
          <w:rFonts w:ascii="Times New Roman" w:hAnsi="Times New Roman"/>
          <w:sz w:val="24"/>
          <w:szCs w:val="24"/>
        </w:rPr>
        <w:t xml:space="preserve"> </w:t>
      </w:r>
      <w:r>
        <w:rPr>
          <w:rFonts w:ascii="Times New Roman" w:hAnsi="Times New Roman"/>
          <w:sz w:val="24"/>
          <w:szCs w:val="24"/>
        </w:rPr>
        <w:t xml:space="preserve">Orlaivio </w:t>
      </w:r>
      <w:r w:rsidRPr="00FC11EE">
        <w:rPr>
          <w:rFonts w:ascii="Times New Roman" w:hAnsi="Times New Roman"/>
          <w:sz w:val="24"/>
          <w:szCs w:val="24"/>
        </w:rPr>
        <w:t xml:space="preserve">nuomos sutarties </w:t>
      </w:r>
      <w:r>
        <w:rPr>
          <w:rFonts w:ascii="Times New Roman" w:hAnsi="Times New Roman"/>
          <w:sz w:val="24"/>
          <w:szCs w:val="24"/>
        </w:rPr>
        <w:t xml:space="preserve">(toliau – Nuomos sutartis) </w:t>
      </w:r>
      <w:r w:rsidRPr="00FC11EE">
        <w:rPr>
          <w:rFonts w:ascii="Times New Roman" w:hAnsi="Times New Roman"/>
          <w:sz w:val="24"/>
          <w:szCs w:val="24"/>
        </w:rPr>
        <w:t xml:space="preserve">ir </w:t>
      </w:r>
      <w:r>
        <w:rPr>
          <w:rFonts w:ascii="Times New Roman" w:hAnsi="Times New Roman"/>
          <w:sz w:val="24"/>
          <w:szCs w:val="24"/>
        </w:rPr>
        <w:t>2016-10-21</w:t>
      </w:r>
      <w:r w:rsidRPr="00FC11EE">
        <w:rPr>
          <w:rFonts w:ascii="Times New Roman" w:hAnsi="Times New Roman"/>
          <w:sz w:val="24"/>
          <w:szCs w:val="24"/>
        </w:rPr>
        <w:t xml:space="preserve"> N</w:t>
      </w:r>
      <w:r>
        <w:rPr>
          <w:rFonts w:ascii="Times New Roman" w:hAnsi="Times New Roman"/>
          <w:sz w:val="24"/>
          <w:szCs w:val="24"/>
        </w:rPr>
        <w:t>ovacijos ir pakeitimo sutarties (toliau – Novacijos sutartis). N</w:t>
      </w:r>
      <w:r w:rsidRPr="00A541C4">
        <w:rPr>
          <w:rFonts w:ascii="Times New Roman" w:hAnsi="Times New Roman"/>
          <w:sz w:val="24"/>
          <w:szCs w:val="24"/>
        </w:rPr>
        <w:t xml:space="preserve">urodo, </w:t>
      </w:r>
      <w:r w:rsidR="00855FF0">
        <w:rPr>
          <w:rFonts w:ascii="Times New Roman" w:hAnsi="Times New Roman"/>
          <w:sz w:val="24"/>
          <w:szCs w:val="24"/>
        </w:rPr>
        <w:t>kad:</w:t>
      </w:r>
    </w:p>
    <w:p w:rsidR="00855FF0" w:rsidRDefault="00855FF0" w:rsidP="00855FF0">
      <w:pPr>
        <w:pStyle w:val="ListParagraph"/>
        <w:spacing w:after="120" w:line="240" w:lineRule="auto"/>
        <w:ind w:left="360"/>
        <w:jc w:val="both"/>
        <w:rPr>
          <w:rFonts w:ascii="Times New Roman" w:hAnsi="Times New Roman"/>
          <w:sz w:val="24"/>
          <w:szCs w:val="24"/>
        </w:rPr>
      </w:pPr>
    </w:p>
    <w:p w:rsidR="00855FF0" w:rsidRDefault="004525AE" w:rsidP="00855FF0">
      <w:pPr>
        <w:pStyle w:val="ListParagraph"/>
        <w:numPr>
          <w:ilvl w:val="1"/>
          <w:numId w:val="3"/>
        </w:numPr>
        <w:spacing w:after="120" w:line="240" w:lineRule="auto"/>
        <w:jc w:val="both"/>
        <w:rPr>
          <w:rFonts w:ascii="Times New Roman" w:hAnsi="Times New Roman"/>
          <w:sz w:val="24"/>
          <w:szCs w:val="24"/>
        </w:rPr>
      </w:pPr>
      <w:r w:rsidRPr="00A541C4">
        <w:rPr>
          <w:rFonts w:ascii="Times New Roman" w:hAnsi="Times New Roman"/>
          <w:sz w:val="24"/>
          <w:szCs w:val="24"/>
        </w:rPr>
        <w:lastRenderedPageBreak/>
        <w:t>bendrovę ir atsakovą siejo Anglijos ir Velso įstatymų reglamentuojami orlaivio nuomos teisiniai santykiai</w:t>
      </w:r>
      <w:r w:rsidR="00855FF0">
        <w:rPr>
          <w:rFonts w:ascii="Times New Roman" w:hAnsi="Times New Roman"/>
          <w:sz w:val="24"/>
          <w:szCs w:val="24"/>
        </w:rPr>
        <w:t xml:space="preserve">. </w:t>
      </w:r>
      <w:r w:rsidRPr="00855FF0">
        <w:rPr>
          <w:rFonts w:ascii="Times New Roman" w:hAnsi="Times New Roman"/>
          <w:sz w:val="24"/>
          <w:szCs w:val="24"/>
        </w:rPr>
        <w:t xml:space="preserve">Nuomos mokestis už orlaivio nuomą buvo išskirtas į tris sudedamąsias dalis, t. y. pagrindinį nuomos mokestį, pridėtinį nuomos mokestį ir papildomą nuomos mokestį, kurios kartu sudarė už orlaivio nuomą mokėtiną atlygį. </w:t>
      </w:r>
      <w:r w:rsidR="00855FF0" w:rsidRPr="00855FF0">
        <w:rPr>
          <w:rFonts w:ascii="Times New Roman" w:hAnsi="Times New Roman"/>
          <w:sz w:val="24"/>
          <w:szCs w:val="24"/>
        </w:rPr>
        <w:t>Šalys Nuomos sutartimi susitarė, kad atsakovas nuomos mokesčiu tam tikra dalimi kompensuos orlaivio nudėvėjimą Nuomos sutarties terminu. Atsakovas neturi teisės reikalauti grąžinti pridėtinį nuomos mokestį ar reikalauti įskaityti šią sumą, padengiant dėl atsakovo sutarties pažeidimo „</w:t>
      </w:r>
      <w:proofErr w:type="spellStart"/>
      <w:r w:rsidR="00855FF0" w:rsidRPr="00855FF0">
        <w:rPr>
          <w:rFonts w:ascii="Times New Roman" w:hAnsi="Times New Roman"/>
          <w:sz w:val="24"/>
          <w:szCs w:val="24"/>
        </w:rPr>
        <w:t>Merlin</w:t>
      </w:r>
      <w:proofErr w:type="spellEnd"/>
      <w:r w:rsidR="00855FF0" w:rsidRPr="00855FF0">
        <w:rPr>
          <w:rFonts w:ascii="Times New Roman" w:hAnsi="Times New Roman"/>
          <w:sz w:val="24"/>
          <w:szCs w:val="24"/>
        </w:rPr>
        <w:t xml:space="preserve"> </w:t>
      </w:r>
      <w:proofErr w:type="spellStart"/>
      <w:r w:rsidR="00855FF0" w:rsidRPr="00855FF0">
        <w:rPr>
          <w:rFonts w:ascii="Times New Roman" w:hAnsi="Times New Roman"/>
          <w:sz w:val="24"/>
          <w:szCs w:val="24"/>
        </w:rPr>
        <w:t>Aviation</w:t>
      </w:r>
      <w:proofErr w:type="spellEnd"/>
      <w:r w:rsidR="00855FF0" w:rsidRPr="00855FF0">
        <w:rPr>
          <w:rFonts w:ascii="Times New Roman" w:hAnsi="Times New Roman"/>
          <w:sz w:val="24"/>
          <w:szCs w:val="24"/>
        </w:rPr>
        <w:t>“ patirtus nuostolius. Nuomos sutarties 7.2 punktas nepatvirtina, kad pagal Nuomos sutartį kaupti rezervai turėjo būti panaudoti ir jų turėjo pakakti remonto darbams, reikalingiems atstatyti orlaivio būklę po Nuomos sutarties termino pabaigos</w:t>
      </w:r>
      <w:r w:rsidR="00855FF0">
        <w:rPr>
          <w:rFonts w:ascii="Times New Roman" w:hAnsi="Times New Roman"/>
          <w:sz w:val="24"/>
          <w:szCs w:val="24"/>
        </w:rPr>
        <w:t>.</w:t>
      </w:r>
      <w:r w:rsidR="00855FF0" w:rsidRPr="00855FF0">
        <w:rPr>
          <w:rFonts w:ascii="Times New Roman" w:hAnsi="Times New Roman"/>
          <w:sz w:val="24"/>
          <w:szCs w:val="24"/>
        </w:rPr>
        <w:t xml:space="preserve"> Nuomos sutarties 7.2 punkte šalys nustatė sąlygas ir terminus atitinkamoms atsakovo išlaidoms kompensuoti. Bankroto administratoriui nepateikus įrodymų, kad atsakovas dėl išlaidų kompensavimo kreipėsi į „</w:t>
      </w:r>
      <w:proofErr w:type="spellStart"/>
      <w:r w:rsidR="00855FF0" w:rsidRPr="00855FF0">
        <w:rPr>
          <w:rFonts w:ascii="Times New Roman" w:hAnsi="Times New Roman"/>
          <w:sz w:val="24"/>
          <w:szCs w:val="24"/>
        </w:rPr>
        <w:t>Merlin</w:t>
      </w:r>
      <w:proofErr w:type="spellEnd"/>
      <w:r w:rsidR="00855FF0" w:rsidRPr="00855FF0">
        <w:rPr>
          <w:rFonts w:ascii="Times New Roman" w:hAnsi="Times New Roman"/>
          <w:sz w:val="24"/>
          <w:szCs w:val="24"/>
        </w:rPr>
        <w:t xml:space="preserve"> </w:t>
      </w:r>
      <w:proofErr w:type="spellStart"/>
      <w:r w:rsidR="00855FF0" w:rsidRPr="00855FF0">
        <w:rPr>
          <w:rFonts w:ascii="Times New Roman" w:hAnsi="Times New Roman"/>
          <w:sz w:val="24"/>
          <w:szCs w:val="24"/>
        </w:rPr>
        <w:t>Aviation</w:t>
      </w:r>
      <w:proofErr w:type="spellEnd"/>
      <w:r w:rsidR="00855FF0" w:rsidRPr="00855FF0">
        <w:rPr>
          <w:rFonts w:ascii="Times New Roman" w:hAnsi="Times New Roman"/>
          <w:sz w:val="24"/>
          <w:szCs w:val="24"/>
        </w:rPr>
        <w:t>“ Nuomos sutartyje nustatyta tvarka, nepagrįstai teigiama, jog bendrovei liko lėšų, kurias ji galėjo panaudoti remontui</w:t>
      </w:r>
      <w:r w:rsidR="00855FF0">
        <w:rPr>
          <w:rFonts w:ascii="Times New Roman" w:hAnsi="Times New Roman"/>
          <w:sz w:val="24"/>
          <w:szCs w:val="24"/>
        </w:rPr>
        <w:t>;</w:t>
      </w:r>
    </w:p>
    <w:p w:rsidR="00855FF0" w:rsidRDefault="00855FF0" w:rsidP="00855FF0">
      <w:pPr>
        <w:pStyle w:val="ListParagraph"/>
        <w:spacing w:after="120" w:line="240" w:lineRule="auto"/>
        <w:ind w:left="792"/>
        <w:jc w:val="both"/>
        <w:rPr>
          <w:rFonts w:ascii="Times New Roman" w:hAnsi="Times New Roman"/>
          <w:sz w:val="24"/>
          <w:szCs w:val="24"/>
        </w:rPr>
      </w:pPr>
    </w:p>
    <w:p w:rsidR="00855FF0" w:rsidRDefault="00855FF0" w:rsidP="00855FF0">
      <w:pPr>
        <w:pStyle w:val="ListParagraph"/>
        <w:numPr>
          <w:ilvl w:val="1"/>
          <w:numId w:val="3"/>
        </w:numPr>
        <w:spacing w:after="120" w:line="240" w:lineRule="auto"/>
        <w:jc w:val="both"/>
        <w:rPr>
          <w:rFonts w:ascii="Times New Roman" w:hAnsi="Times New Roman"/>
          <w:sz w:val="24"/>
          <w:szCs w:val="24"/>
        </w:rPr>
      </w:pPr>
      <w:r>
        <w:rPr>
          <w:rFonts w:ascii="Times New Roman" w:hAnsi="Times New Roman"/>
          <w:sz w:val="24"/>
          <w:szCs w:val="24"/>
        </w:rPr>
        <w:t>k</w:t>
      </w:r>
      <w:r w:rsidRPr="00855FF0">
        <w:rPr>
          <w:rFonts w:ascii="Times New Roman" w:hAnsi="Times New Roman"/>
          <w:sz w:val="24"/>
          <w:szCs w:val="24"/>
        </w:rPr>
        <w:t xml:space="preserve">reditorius prašo priteisti atlyginimą už orlaivio nusidėvėjimą pagal Nuomos sutarties 10 straipsnio 1 punktą ir 12 straipsnį. </w:t>
      </w:r>
      <w:r w:rsidR="004525AE" w:rsidRPr="00855FF0">
        <w:rPr>
          <w:rFonts w:ascii="Times New Roman" w:hAnsi="Times New Roman"/>
          <w:sz w:val="24"/>
          <w:szCs w:val="24"/>
        </w:rPr>
        <w:t xml:space="preserve">Aplinkybė, kad Nuomos sutarties laikotarpiu orlaivio techninė būklė buvo tinkama, nereiškia, kad orlaivio būklė atitiko Nuomos sutartyje numatytus reikalavimus grąžinamam orlaiviui. </w:t>
      </w:r>
      <w:r w:rsidRPr="00855FF0">
        <w:rPr>
          <w:rFonts w:ascii="Times New Roman" w:hAnsi="Times New Roman"/>
          <w:sz w:val="24"/>
          <w:szCs w:val="24"/>
        </w:rPr>
        <w:t>Nuomos sutarties 3 priedėlis numato reikalavim</w:t>
      </w:r>
      <w:r w:rsidR="00BD787A">
        <w:rPr>
          <w:rFonts w:ascii="Times New Roman" w:hAnsi="Times New Roman"/>
          <w:sz w:val="24"/>
          <w:szCs w:val="24"/>
        </w:rPr>
        <w:t>u</w:t>
      </w:r>
      <w:r w:rsidRPr="00855FF0">
        <w:rPr>
          <w:rFonts w:ascii="Times New Roman" w:hAnsi="Times New Roman"/>
          <w:sz w:val="24"/>
          <w:szCs w:val="24"/>
        </w:rPr>
        <w:t xml:space="preserve">s grąžinamam orlaiviui. Orlaivį kreditorius priėmė 2018-12-14. </w:t>
      </w:r>
      <w:r>
        <w:rPr>
          <w:rFonts w:ascii="Times New Roman" w:hAnsi="Times New Roman"/>
          <w:sz w:val="24"/>
          <w:szCs w:val="24"/>
        </w:rPr>
        <w:t xml:space="preserve">Dvišalis perdavimo aktas nebuvo sudarytas. Orlaivio būklė nustatyta pagal 2020-01-06 memorandumą. </w:t>
      </w:r>
      <w:r w:rsidR="004525AE" w:rsidRPr="00855FF0">
        <w:rPr>
          <w:rFonts w:ascii="Times New Roman" w:hAnsi="Times New Roman"/>
          <w:sz w:val="24"/>
          <w:szCs w:val="24"/>
        </w:rPr>
        <w:t>Atsakovas pagal Nuomos sutartį iš anksto „</w:t>
      </w:r>
      <w:proofErr w:type="spellStart"/>
      <w:r w:rsidR="004525AE" w:rsidRPr="00855FF0">
        <w:rPr>
          <w:rFonts w:ascii="Times New Roman" w:hAnsi="Times New Roman"/>
          <w:sz w:val="24"/>
          <w:szCs w:val="24"/>
        </w:rPr>
        <w:t>Merlin</w:t>
      </w:r>
      <w:proofErr w:type="spellEnd"/>
      <w:r w:rsidR="004525AE" w:rsidRPr="00855FF0">
        <w:rPr>
          <w:rFonts w:ascii="Times New Roman" w:hAnsi="Times New Roman"/>
          <w:sz w:val="24"/>
          <w:szCs w:val="24"/>
        </w:rPr>
        <w:t xml:space="preserve"> </w:t>
      </w:r>
      <w:proofErr w:type="spellStart"/>
      <w:r w:rsidR="004525AE" w:rsidRPr="00855FF0">
        <w:rPr>
          <w:rFonts w:ascii="Times New Roman" w:hAnsi="Times New Roman"/>
          <w:sz w:val="24"/>
          <w:szCs w:val="24"/>
        </w:rPr>
        <w:t>Aviation</w:t>
      </w:r>
      <w:proofErr w:type="spellEnd"/>
      <w:r w:rsidR="004525AE" w:rsidRPr="00855FF0">
        <w:rPr>
          <w:rFonts w:ascii="Times New Roman" w:hAnsi="Times New Roman"/>
          <w:sz w:val="24"/>
          <w:szCs w:val="24"/>
        </w:rPr>
        <w:t>“ nesumokėjo už patirtas išlaidas, siekiant atstatyti sulygtą orlaivio būklę, todėl „</w:t>
      </w:r>
      <w:proofErr w:type="spellStart"/>
      <w:r w:rsidR="004525AE" w:rsidRPr="00855FF0">
        <w:rPr>
          <w:rFonts w:ascii="Times New Roman" w:hAnsi="Times New Roman"/>
          <w:sz w:val="24"/>
          <w:szCs w:val="24"/>
        </w:rPr>
        <w:t>Merlin</w:t>
      </w:r>
      <w:proofErr w:type="spellEnd"/>
      <w:r w:rsidR="004525AE" w:rsidRPr="00855FF0">
        <w:rPr>
          <w:rFonts w:ascii="Times New Roman" w:hAnsi="Times New Roman"/>
          <w:sz w:val="24"/>
          <w:szCs w:val="24"/>
        </w:rPr>
        <w:t xml:space="preserve"> </w:t>
      </w:r>
      <w:proofErr w:type="spellStart"/>
      <w:r w:rsidR="004525AE" w:rsidRPr="00855FF0">
        <w:rPr>
          <w:rFonts w:ascii="Times New Roman" w:hAnsi="Times New Roman"/>
          <w:sz w:val="24"/>
          <w:szCs w:val="24"/>
        </w:rPr>
        <w:t>Aviation</w:t>
      </w:r>
      <w:proofErr w:type="spellEnd"/>
      <w:r w:rsidR="004525AE" w:rsidRPr="00855FF0">
        <w:rPr>
          <w:rFonts w:ascii="Times New Roman" w:hAnsi="Times New Roman"/>
          <w:sz w:val="24"/>
          <w:szCs w:val="24"/>
        </w:rPr>
        <w:t>“ pagrįstai reikalauja šias išlaidas kompensuoti. „</w:t>
      </w:r>
      <w:proofErr w:type="spellStart"/>
      <w:r w:rsidR="004525AE" w:rsidRPr="00855FF0">
        <w:rPr>
          <w:rFonts w:ascii="Times New Roman" w:hAnsi="Times New Roman"/>
          <w:sz w:val="24"/>
          <w:szCs w:val="24"/>
        </w:rPr>
        <w:t>Merlin</w:t>
      </w:r>
      <w:proofErr w:type="spellEnd"/>
      <w:r w:rsidR="004525AE" w:rsidRPr="00855FF0">
        <w:rPr>
          <w:rFonts w:ascii="Times New Roman" w:hAnsi="Times New Roman"/>
          <w:sz w:val="24"/>
          <w:szCs w:val="24"/>
        </w:rPr>
        <w:t xml:space="preserve"> </w:t>
      </w:r>
      <w:proofErr w:type="spellStart"/>
      <w:r w:rsidR="004525AE" w:rsidRPr="00855FF0">
        <w:rPr>
          <w:rFonts w:ascii="Times New Roman" w:hAnsi="Times New Roman"/>
          <w:sz w:val="24"/>
          <w:szCs w:val="24"/>
        </w:rPr>
        <w:t>Aviation</w:t>
      </w:r>
      <w:proofErr w:type="spellEnd"/>
      <w:r w:rsidR="004525AE" w:rsidRPr="00855FF0">
        <w:rPr>
          <w:rFonts w:ascii="Times New Roman" w:hAnsi="Times New Roman"/>
          <w:sz w:val="24"/>
          <w:szCs w:val="24"/>
        </w:rPr>
        <w:t>“ pateikė bankroto administratoriui visas sąskaitas, pagrindžiančias turėtas išlaidas, bankroto administratorius jų patikslinti neprašė</w:t>
      </w:r>
      <w:r>
        <w:rPr>
          <w:rFonts w:ascii="Times New Roman" w:hAnsi="Times New Roman"/>
          <w:sz w:val="24"/>
          <w:szCs w:val="24"/>
        </w:rPr>
        <w:t>;</w:t>
      </w:r>
    </w:p>
    <w:p w:rsidR="00855FF0" w:rsidRDefault="00855FF0" w:rsidP="00855FF0">
      <w:pPr>
        <w:pStyle w:val="ListParagraph"/>
        <w:spacing w:after="120" w:line="240" w:lineRule="auto"/>
        <w:ind w:left="792"/>
        <w:jc w:val="both"/>
        <w:rPr>
          <w:rFonts w:ascii="Times New Roman" w:hAnsi="Times New Roman"/>
          <w:sz w:val="24"/>
          <w:szCs w:val="24"/>
        </w:rPr>
      </w:pPr>
    </w:p>
    <w:p w:rsidR="00855FF0" w:rsidRDefault="00855FF0" w:rsidP="00855FF0">
      <w:pPr>
        <w:pStyle w:val="ListParagraph"/>
        <w:numPr>
          <w:ilvl w:val="1"/>
          <w:numId w:val="3"/>
        </w:numPr>
        <w:spacing w:after="120" w:line="240" w:lineRule="auto"/>
        <w:jc w:val="both"/>
        <w:rPr>
          <w:rFonts w:ascii="Times New Roman" w:hAnsi="Times New Roman"/>
          <w:sz w:val="24"/>
          <w:szCs w:val="24"/>
        </w:rPr>
      </w:pPr>
      <w:r>
        <w:rPr>
          <w:rFonts w:ascii="Times New Roman" w:hAnsi="Times New Roman"/>
          <w:sz w:val="24"/>
          <w:szCs w:val="24"/>
        </w:rPr>
        <w:t>negautą nuomos mokestį prašė priteisti už laikotarpį nuo 2018-12-14 iki 201</w:t>
      </w:r>
      <w:r w:rsidR="00BD787A">
        <w:rPr>
          <w:rFonts w:ascii="Times New Roman" w:hAnsi="Times New Roman"/>
          <w:sz w:val="24"/>
          <w:szCs w:val="24"/>
        </w:rPr>
        <w:t>9</w:t>
      </w:r>
      <w:r>
        <w:rPr>
          <w:rFonts w:ascii="Times New Roman" w:hAnsi="Times New Roman"/>
          <w:sz w:val="24"/>
          <w:szCs w:val="24"/>
        </w:rPr>
        <w:t>-04-26.</w:t>
      </w:r>
    </w:p>
    <w:p w:rsidR="004525AE" w:rsidRPr="00855FF0" w:rsidRDefault="004525AE" w:rsidP="00855FF0">
      <w:pPr>
        <w:pStyle w:val="ListParagraph"/>
        <w:spacing w:after="120" w:line="240" w:lineRule="auto"/>
        <w:ind w:left="792"/>
        <w:jc w:val="both"/>
        <w:rPr>
          <w:rFonts w:ascii="Times New Roman" w:hAnsi="Times New Roman"/>
          <w:sz w:val="24"/>
          <w:szCs w:val="24"/>
        </w:rPr>
      </w:pPr>
      <w:r w:rsidRPr="00855FF0">
        <w:rPr>
          <w:rFonts w:ascii="Times New Roman" w:hAnsi="Times New Roman"/>
          <w:sz w:val="24"/>
          <w:szCs w:val="24"/>
        </w:rPr>
        <w:t xml:space="preserve"> </w:t>
      </w:r>
    </w:p>
    <w:p w:rsidR="008E3C33" w:rsidRDefault="00E1457C" w:rsidP="008E3C33">
      <w:pPr>
        <w:pStyle w:val="ListParagraph"/>
        <w:numPr>
          <w:ilvl w:val="0"/>
          <w:numId w:val="3"/>
        </w:numPr>
        <w:spacing w:after="120" w:line="240" w:lineRule="auto"/>
        <w:contextualSpacing w:val="0"/>
        <w:jc w:val="both"/>
        <w:rPr>
          <w:rFonts w:ascii="Times New Roman" w:hAnsi="Times New Roman"/>
          <w:sz w:val="24"/>
          <w:szCs w:val="24"/>
        </w:rPr>
      </w:pPr>
      <w:r w:rsidRPr="00F56076">
        <w:rPr>
          <w:rFonts w:ascii="Times New Roman" w:hAnsi="Times New Roman"/>
          <w:sz w:val="24"/>
          <w:szCs w:val="24"/>
        </w:rPr>
        <w:t>Bankroto administratorius UAB „</w:t>
      </w:r>
      <w:proofErr w:type="spellStart"/>
      <w:r w:rsidRPr="00F56076">
        <w:rPr>
          <w:rFonts w:ascii="Times New Roman" w:hAnsi="Times New Roman"/>
          <w:sz w:val="24"/>
          <w:szCs w:val="24"/>
        </w:rPr>
        <w:t>Relina</w:t>
      </w:r>
      <w:proofErr w:type="spellEnd"/>
      <w:r w:rsidRPr="00F56076">
        <w:rPr>
          <w:rFonts w:ascii="Times New Roman" w:hAnsi="Times New Roman"/>
          <w:sz w:val="24"/>
          <w:szCs w:val="24"/>
        </w:rPr>
        <w:t xml:space="preserve">“ </w:t>
      </w:r>
      <w:r w:rsidR="008E20E2">
        <w:rPr>
          <w:rFonts w:ascii="Times New Roman" w:hAnsi="Times New Roman"/>
          <w:sz w:val="24"/>
          <w:szCs w:val="24"/>
        </w:rPr>
        <w:t xml:space="preserve">atsiliepimu </w:t>
      </w:r>
      <w:r w:rsidR="00855FF0">
        <w:rPr>
          <w:rFonts w:ascii="Times New Roman" w:hAnsi="Times New Roman"/>
          <w:sz w:val="24"/>
          <w:szCs w:val="24"/>
        </w:rPr>
        <w:t>prašė patvirtinti „</w:t>
      </w:r>
      <w:proofErr w:type="spellStart"/>
      <w:r w:rsidR="00855FF0">
        <w:rPr>
          <w:rFonts w:ascii="Times New Roman" w:hAnsi="Times New Roman"/>
          <w:sz w:val="24"/>
          <w:szCs w:val="24"/>
        </w:rPr>
        <w:t>Merlin</w:t>
      </w:r>
      <w:proofErr w:type="spellEnd"/>
      <w:r w:rsidR="00855FF0">
        <w:rPr>
          <w:rFonts w:ascii="Times New Roman" w:hAnsi="Times New Roman"/>
          <w:sz w:val="24"/>
          <w:szCs w:val="24"/>
        </w:rPr>
        <w:t xml:space="preserve"> </w:t>
      </w:r>
      <w:proofErr w:type="spellStart"/>
      <w:r w:rsidR="00855FF0">
        <w:rPr>
          <w:rFonts w:ascii="Times New Roman" w:hAnsi="Times New Roman"/>
          <w:sz w:val="24"/>
          <w:szCs w:val="24"/>
        </w:rPr>
        <w:t>Aviation</w:t>
      </w:r>
      <w:proofErr w:type="spellEnd"/>
      <w:r w:rsidR="00855FF0">
        <w:rPr>
          <w:rFonts w:ascii="Times New Roman" w:hAnsi="Times New Roman"/>
          <w:sz w:val="24"/>
          <w:szCs w:val="24"/>
        </w:rPr>
        <w:t xml:space="preserve">“ 935 505,92 Eur kreditorinio reikalavimo dalį, kurią sudaro negautas nuomos mokestis ir </w:t>
      </w:r>
      <w:r w:rsidR="008E3C33">
        <w:rPr>
          <w:rFonts w:ascii="Times New Roman" w:hAnsi="Times New Roman"/>
          <w:sz w:val="24"/>
          <w:szCs w:val="24"/>
        </w:rPr>
        <w:t>mokesčiai „</w:t>
      </w:r>
      <w:proofErr w:type="spellStart"/>
      <w:r w:rsidR="008E3C33">
        <w:rPr>
          <w:rFonts w:ascii="Times New Roman" w:hAnsi="Times New Roman"/>
          <w:sz w:val="24"/>
          <w:szCs w:val="24"/>
        </w:rPr>
        <w:t>Eurocontrol</w:t>
      </w:r>
      <w:proofErr w:type="spellEnd"/>
      <w:r w:rsidR="008E3C33">
        <w:rPr>
          <w:rFonts w:ascii="Times New Roman" w:hAnsi="Times New Roman"/>
          <w:sz w:val="24"/>
          <w:szCs w:val="24"/>
        </w:rPr>
        <w:t xml:space="preserve">“. </w:t>
      </w:r>
      <w:r w:rsidR="008E20E2">
        <w:rPr>
          <w:rFonts w:ascii="Times New Roman" w:hAnsi="Times New Roman"/>
          <w:sz w:val="24"/>
          <w:szCs w:val="24"/>
        </w:rPr>
        <w:t>Teismo posėdžio metu bankroto administratorius pakeitė poziciją ir laikė pagrįstu kreditoriaus reikalavimą pilnai, išskyrus 40 000 JAV dolerių</w:t>
      </w:r>
      <w:r w:rsidR="000A7DE8">
        <w:rPr>
          <w:rFonts w:ascii="Times New Roman" w:hAnsi="Times New Roman"/>
          <w:sz w:val="24"/>
          <w:szCs w:val="24"/>
        </w:rPr>
        <w:t xml:space="preserve"> sumą</w:t>
      </w:r>
      <w:r w:rsidR="008E20E2">
        <w:rPr>
          <w:rFonts w:ascii="Times New Roman" w:hAnsi="Times New Roman"/>
          <w:sz w:val="24"/>
          <w:szCs w:val="24"/>
        </w:rPr>
        <w:t>, kuriuos, kaip atsakovo sumokėt</w:t>
      </w:r>
      <w:r w:rsidR="000A7DE8">
        <w:rPr>
          <w:rFonts w:ascii="Times New Roman" w:hAnsi="Times New Roman"/>
          <w:sz w:val="24"/>
          <w:szCs w:val="24"/>
        </w:rPr>
        <w:t xml:space="preserve">o 540 000 JAV dolerių </w:t>
      </w:r>
      <w:r w:rsidR="008E20E2">
        <w:rPr>
          <w:rFonts w:ascii="Times New Roman" w:hAnsi="Times New Roman"/>
          <w:sz w:val="24"/>
          <w:szCs w:val="24"/>
        </w:rPr>
        <w:t>depozit</w:t>
      </w:r>
      <w:r w:rsidR="000A7DE8">
        <w:rPr>
          <w:rFonts w:ascii="Times New Roman" w:hAnsi="Times New Roman"/>
          <w:sz w:val="24"/>
          <w:szCs w:val="24"/>
        </w:rPr>
        <w:t>o dalį</w:t>
      </w:r>
      <w:r w:rsidR="008E20E2">
        <w:rPr>
          <w:rFonts w:ascii="Times New Roman" w:hAnsi="Times New Roman"/>
          <w:sz w:val="24"/>
          <w:szCs w:val="24"/>
        </w:rPr>
        <w:t xml:space="preserve">, kreditorius turėjo įskaityti į neįvykdytų reikalavimų sumą. </w:t>
      </w:r>
      <w:r w:rsidR="008E3C33">
        <w:rPr>
          <w:rFonts w:ascii="Times New Roman" w:hAnsi="Times New Roman"/>
          <w:sz w:val="24"/>
          <w:szCs w:val="24"/>
        </w:rPr>
        <w:t>N</w:t>
      </w:r>
      <w:r w:rsidRPr="00F56076">
        <w:rPr>
          <w:rFonts w:ascii="Times New Roman" w:hAnsi="Times New Roman"/>
          <w:sz w:val="24"/>
          <w:szCs w:val="24"/>
        </w:rPr>
        <w:t xml:space="preserve">urodė, </w:t>
      </w:r>
      <w:r w:rsidR="008E3C33">
        <w:rPr>
          <w:rFonts w:ascii="Times New Roman" w:hAnsi="Times New Roman"/>
          <w:sz w:val="24"/>
          <w:szCs w:val="24"/>
        </w:rPr>
        <w:t>kad:</w:t>
      </w:r>
    </w:p>
    <w:p w:rsidR="008E3C33" w:rsidRDefault="00F56076" w:rsidP="008E3C33">
      <w:pPr>
        <w:pStyle w:val="ListParagraph"/>
        <w:numPr>
          <w:ilvl w:val="1"/>
          <w:numId w:val="3"/>
        </w:numPr>
        <w:spacing w:after="120" w:line="240" w:lineRule="auto"/>
        <w:contextualSpacing w:val="0"/>
        <w:jc w:val="both"/>
        <w:rPr>
          <w:rFonts w:ascii="Times New Roman" w:hAnsi="Times New Roman"/>
          <w:sz w:val="24"/>
          <w:szCs w:val="24"/>
        </w:rPr>
      </w:pPr>
      <w:r w:rsidRPr="00F56076">
        <w:rPr>
          <w:rFonts w:ascii="Times New Roman" w:hAnsi="Times New Roman"/>
          <w:sz w:val="24"/>
          <w:szCs w:val="24"/>
        </w:rPr>
        <w:t xml:space="preserve">orlaivio </w:t>
      </w:r>
      <w:r w:rsidR="00E1457C" w:rsidRPr="00F56076">
        <w:rPr>
          <w:rFonts w:ascii="Times New Roman" w:hAnsi="Times New Roman"/>
          <w:sz w:val="24"/>
          <w:szCs w:val="24"/>
        </w:rPr>
        <w:t>nuomos laikotarpiu BUAB „</w:t>
      </w:r>
      <w:proofErr w:type="spellStart"/>
      <w:r w:rsidR="00E1457C" w:rsidRPr="00F56076">
        <w:rPr>
          <w:rFonts w:ascii="Times New Roman" w:hAnsi="Times New Roman"/>
          <w:sz w:val="24"/>
          <w:szCs w:val="24"/>
        </w:rPr>
        <w:t>Small</w:t>
      </w:r>
      <w:proofErr w:type="spellEnd"/>
      <w:r w:rsidR="00E1457C" w:rsidRPr="00F56076">
        <w:rPr>
          <w:rFonts w:ascii="Times New Roman" w:hAnsi="Times New Roman"/>
          <w:sz w:val="24"/>
          <w:szCs w:val="24"/>
        </w:rPr>
        <w:t xml:space="preserve"> </w:t>
      </w:r>
      <w:proofErr w:type="spellStart"/>
      <w:r w:rsidR="00E1457C" w:rsidRPr="00F56076">
        <w:rPr>
          <w:rFonts w:ascii="Times New Roman" w:hAnsi="Times New Roman"/>
          <w:sz w:val="24"/>
          <w:szCs w:val="24"/>
        </w:rPr>
        <w:t>Planet</w:t>
      </w:r>
      <w:proofErr w:type="spellEnd"/>
      <w:r w:rsidR="00E1457C" w:rsidRPr="00F56076">
        <w:rPr>
          <w:rFonts w:ascii="Times New Roman" w:hAnsi="Times New Roman"/>
          <w:sz w:val="24"/>
          <w:szCs w:val="24"/>
        </w:rPr>
        <w:t xml:space="preserve"> </w:t>
      </w:r>
      <w:proofErr w:type="spellStart"/>
      <w:r w:rsidR="00E1457C" w:rsidRPr="00F56076">
        <w:rPr>
          <w:rFonts w:ascii="Times New Roman" w:hAnsi="Times New Roman"/>
          <w:sz w:val="24"/>
          <w:szCs w:val="24"/>
        </w:rPr>
        <w:t>Airlines</w:t>
      </w:r>
      <w:proofErr w:type="spellEnd"/>
      <w:r w:rsidR="00E1457C" w:rsidRPr="00F56076">
        <w:rPr>
          <w:rFonts w:ascii="Times New Roman" w:hAnsi="Times New Roman"/>
          <w:sz w:val="24"/>
          <w:szCs w:val="24"/>
        </w:rPr>
        <w:t xml:space="preserve">“ </w:t>
      </w:r>
      <w:r w:rsidR="006812BD" w:rsidRPr="00F56076">
        <w:rPr>
          <w:rFonts w:ascii="Times New Roman" w:hAnsi="Times New Roman"/>
          <w:sz w:val="24"/>
          <w:szCs w:val="24"/>
        </w:rPr>
        <w:t xml:space="preserve">sumokėta </w:t>
      </w:r>
      <w:r w:rsidR="00486F7A" w:rsidRPr="00F56076">
        <w:rPr>
          <w:rFonts w:ascii="Times New Roman" w:hAnsi="Times New Roman"/>
          <w:sz w:val="24"/>
          <w:szCs w:val="24"/>
        </w:rPr>
        <w:t>„</w:t>
      </w:r>
      <w:proofErr w:type="spellStart"/>
      <w:r w:rsidR="00486F7A" w:rsidRPr="00F56076">
        <w:rPr>
          <w:rFonts w:ascii="Times New Roman" w:hAnsi="Times New Roman"/>
          <w:sz w:val="24"/>
          <w:szCs w:val="24"/>
        </w:rPr>
        <w:t>Merlin</w:t>
      </w:r>
      <w:proofErr w:type="spellEnd"/>
      <w:r w:rsidR="00486F7A" w:rsidRPr="00F56076">
        <w:rPr>
          <w:rFonts w:ascii="Times New Roman" w:hAnsi="Times New Roman"/>
          <w:sz w:val="24"/>
          <w:szCs w:val="24"/>
        </w:rPr>
        <w:t xml:space="preserve"> </w:t>
      </w:r>
      <w:proofErr w:type="spellStart"/>
      <w:r w:rsidR="00486F7A" w:rsidRPr="00F56076">
        <w:rPr>
          <w:rFonts w:ascii="Times New Roman" w:hAnsi="Times New Roman"/>
          <w:sz w:val="24"/>
          <w:szCs w:val="24"/>
        </w:rPr>
        <w:t>Aviaton</w:t>
      </w:r>
      <w:proofErr w:type="spellEnd"/>
      <w:r w:rsidR="00486F7A" w:rsidRPr="00F56076">
        <w:rPr>
          <w:rFonts w:ascii="Times New Roman" w:hAnsi="Times New Roman"/>
          <w:sz w:val="24"/>
          <w:szCs w:val="24"/>
        </w:rPr>
        <w:t>“</w:t>
      </w:r>
      <w:r w:rsidR="006812BD" w:rsidRPr="00F56076">
        <w:rPr>
          <w:rFonts w:ascii="Times New Roman" w:hAnsi="Times New Roman"/>
          <w:sz w:val="24"/>
          <w:szCs w:val="24"/>
        </w:rPr>
        <w:t xml:space="preserve"> rezervų suma sudaro 9 362 231,58 JAV</w:t>
      </w:r>
      <w:r w:rsidR="00E1457C" w:rsidRPr="00F56076">
        <w:rPr>
          <w:rFonts w:ascii="Times New Roman" w:hAnsi="Times New Roman"/>
          <w:sz w:val="24"/>
          <w:szCs w:val="24"/>
        </w:rPr>
        <w:t xml:space="preserve"> dolerių</w:t>
      </w:r>
      <w:r w:rsidR="006812BD" w:rsidRPr="00F56076">
        <w:rPr>
          <w:rFonts w:ascii="Times New Roman" w:hAnsi="Times New Roman"/>
          <w:sz w:val="24"/>
          <w:szCs w:val="24"/>
        </w:rPr>
        <w:t xml:space="preserve">. </w:t>
      </w:r>
      <w:r w:rsidR="00961AD9" w:rsidRPr="00F56076">
        <w:rPr>
          <w:rFonts w:ascii="Times New Roman" w:hAnsi="Times New Roman"/>
          <w:sz w:val="24"/>
          <w:szCs w:val="24"/>
        </w:rPr>
        <w:t xml:space="preserve">Orlaivis buvo tinkamai prižiūrėtas ir remontuotas, dėl ko atsakovas įgijo teisę į kompensuotinas išlaidas pagal </w:t>
      </w:r>
      <w:r w:rsidR="008E3C33">
        <w:rPr>
          <w:rFonts w:ascii="Times New Roman" w:hAnsi="Times New Roman"/>
          <w:sz w:val="24"/>
          <w:szCs w:val="24"/>
        </w:rPr>
        <w:t>N</w:t>
      </w:r>
      <w:r w:rsidR="00961AD9" w:rsidRPr="00F56076">
        <w:rPr>
          <w:rFonts w:ascii="Times New Roman" w:hAnsi="Times New Roman"/>
          <w:sz w:val="24"/>
          <w:szCs w:val="24"/>
        </w:rPr>
        <w:t xml:space="preserve">uomos sutartį. </w:t>
      </w:r>
      <w:r w:rsidR="00486F7A" w:rsidRPr="00F56076">
        <w:rPr>
          <w:rFonts w:ascii="Times New Roman" w:hAnsi="Times New Roman"/>
          <w:sz w:val="24"/>
          <w:szCs w:val="24"/>
        </w:rPr>
        <w:t>„</w:t>
      </w:r>
      <w:proofErr w:type="spellStart"/>
      <w:r w:rsidR="00486F7A" w:rsidRPr="00F56076">
        <w:rPr>
          <w:rFonts w:ascii="Times New Roman" w:hAnsi="Times New Roman"/>
          <w:sz w:val="24"/>
          <w:szCs w:val="24"/>
        </w:rPr>
        <w:t>Merlin</w:t>
      </w:r>
      <w:proofErr w:type="spellEnd"/>
      <w:r w:rsidR="00486F7A" w:rsidRPr="00F56076">
        <w:rPr>
          <w:rFonts w:ascii="Times New Roman" w:hAnsi="Times New Roman"/>
          <w:sz w:val="24"/>
          <w:szCs w:val="24"/>
        </w:rPr>
        <w:t xml:space="preserve"> </w:t>
      </w:r>
      <w:proofErr w:type="spellStart"/>
      <w:r w:rsidR="00486F7A" w:rsidRPr="00F56076">
        <w:rPr>
          <w:rFonts w:ascii="Times New Roman" w:hAnsi="Times New Roman"/>
          <w:sz w:val="24"/>
          <w:szCs w:val="24"/>
        </w:rPr>
        <w:t>Aviaton</w:t>
      </w:r>
      <w:proofErr w:type="spellEnd"/>
      <w:r w:rsidR="00486F7A" w:rsidRPr="00F56076">
        <w:rPr>
          <w:rFonts w:ascii="Times New Roman" w:hAnsi="Times New Roman"/>
          <w:sz w:val="24"/>
          <w:szCs w:val="24"/>
        </w:rPr>
        <w:t>“</w:t>
      </w:r>
      <w:r w:rsidR="00961AD9" w:rsidRPr="00F56076">
        <w:rPr>
          <w:rFonts w:ascii="Times New Roman" w:hAnsi="Times New Roman"/>
          <w:sz w:val="24"/>
          <w:szCs w:val="24"/>
        </w:rPr>
        <w:t xml:space="preserve"> atsakovui visu nuomos laikotarpiu </w:t>
      </w:r>
      <w:r w:rsidRPr="00F56076">
        <w:rPr>
          <w:rFonts w:ascii="Times New Roman" w:hAnsi="Times New Roman"/>
          <w:sz w:val="24"/>
          <w:szCs w:val="24"/>
        </w:rPr>
        <w:t xml:space="preserve">pagal </w:t>
      </w:r>
      <w:r w:rsidR="008E3C33">
        <w:rPr>
          <w:rFonts w:ascii="Times New Roman" w:hAnsi="Times New Roman"/>
          <w:sz w:val="24"/>
          <w:szCs w:val="24"/>
        </w:rPr>
        <w:t>N</w:t>
      </w:r>
      <w:r w:rsidRPr="00F56076">
        <w:rPr>
          <w:rFonts w:ascii="Times New Roman" w:hAnsi="Times New Roman"/>
          <w:sz w:val="24"/>
          <w:szCs w:val="24"/>
        </w:rPr>
        <w:t xml:space="preserve">uomos sutarties 7.2 punktą </w:t>
      </w:r>
      <w:r w:rsidR="00961AD9" w:rsidRPr="00F56076">
        <w:rPr>
          <w:rFonts w:ascii="Times New Roman" w:hAnsi="Times New Roman"/>
          <w:sz w:val="24"/>
          <w:szCs w:val="24"/>
        </w:rPr>
        <w:t>sumokėjo tik 369 447,82 JAV dolerių</w:t>
      </w:r>
      <w:r w:rsidRPr="00F56076">
        <w:rPr>
          <w:rFonts w:ascii="Times New Roman" w:hAnsi="Times New Roman"/>
          <w:sz w:val="24"/>
          <w:szCs w:val="24"/>
        </w:rPr>
        <w:t xml:space="preserve"> kompensacijos</w:t>
      </w:r>
      <w:r w:rsidR="008E3C33">
        <w:rPr>
          <w:rFonts w:ascii="Times New Roman" w:hAnsi="Times New Roman"/>
          <w:sz w:val="24"/>
          <w:szCs w:val="24"/>
        </w:rPr>
        <w:t>,</w:t>
      </w:r>
      <w:r w:rsidR="00961AD9" w:rsidRPr="00F56076">
        <w:rPr>
          <w:rFonts w:ascii="Times New Roman" w:hAnsi="Times New Roman"/>
          <w:sz w:val="24"/>
          <w:szCs w:val="24"/>
        </w:rPr>
        <w:t xml:space="preserve"> sukauptų ir nekompensuotų rezervų suma sudaro 8 992 783,76 JAV dolerių. </w:t>
      </w:r>
      <w:r w:rsidRPr="00F56076">
        <w:rPr>
          <w:rFonts w:ascii="Times New Roman" w:hAnsi="Times New Roman"/>
          <w:sz w:val="24"/>
          <w:szCs w:val="24"/>
        </w:rPr>
        <w:t>Rezervų suma „</w:t>
      </w:r>
      <w:proofErr w:type="spellStart"/>
      <w:r w:rsidRPr="00F56076">
        <w:rPr>
          <w:rFonts w:ascii="Times New Roman" w:hAnsi="Times New Roman"/>
          <w:sz w:val="24"/>
          <w:szCs w:val="24"/>
        </w:rPr>
        <w:t>Merlin</w:t>
      </w:r>
      <w:proofErr w:type="spellEnd"/>
      <w:r w:rsidRPr="00F56076">
        <w:rPr>
          <w:rFonts w:ascii="Times New Roman" w:hAnsi="Times New Roman"/>
          <w:sz w:val="24"/>
          <w:szCs w:val="24"/>
        </w:rPr>
        <w:t xml:space="preserve"> </w:t>
      </w:r>
      <w:proofErr w:type="spellStart"/>
      <w:r w:rsidRPr="00F56076">
        <w:rPr>
          <w:rFonts w:ascii="Times New Roman" w:hAnsi="Times New Roman"/>
          <w:sz w:val="24"/>
          <w:szCs w:val="24"/>
        </w:rPr>
        <w:t>Aviation</w:t>
      </w:r>
      <w:proofErr w:type="spellEnd"/>
      <w:r w:rsidRPr="00F56076">
        <w:rPr>
          <w:rFonts w:ascii="Times New Roman" w:hAnsi="Times New Roman"/>
          <w:sz w:val="24"/>
          <w:szCs w:val="24"/>
        </w:rPr>
        <w:t>“ buvo mokama papildomai prie pagal</w:t>
      </w:r>
      <w:r w:rsidR="00D876C1">
        <w:rPr>
          <w:rFonts w:ascii="Times New Roman" w:hAnsi="Times New Roman"/>
          <w:sz w:val="24"/>
          <w:szCs w:val="24"/>
        </w:rPr>
        <w:t xml:space="preserve"> </w:t>
      </w:r>
      <w:r w:rsidR="009E6E48">
        <w:rPr>
          <w:rFonts w:ascii="Times New Roman" w:hAnsi="Times New Roman"/>
          <w:sz w:val="24"/>
          <w:szCs w:val="24"/>
        </w:rPr>
        <w:t>N</w:t>
      </w:r>
      <w:r w:rsidRPr="00F56076">
        <w:rPr>
          <w:rFonts w:ascii="Times New Roman" w:hAnsi="Times New Roman"/>
          <w:sz w:val="24"/>
          <w:szCs w:val="24"/>
        </w:rPr>
        <w:t>uomos sutartį mokėtų orlaivio nuomos įmokų</w:t>
      </w:r>
      <w:r w:rsidR="00D876C1">
        <w:rPr>
          <w:rFonts w:ascii="Times New Roman" w:hAnsi="Times New Roman"/>
          <w:sz w:val="24"/>
          <w:szCs w:val="24"/>
        </w:rPr>
        <w:t>,</w:t>
      </w:r>
      <w:r w:rsidRPr="00F56076">
        <w:rPr>
          <w:rFonts w:ascii="Times New Roman" w:hAnsi="Times New Roman"/>
          <w:sz w:val="24"/>
          <w:szCs w:val="24"/>
        </w:rPr>
        <w:t xml:space="preserve"> užtikrinant, kad orlaivis bus tinkamai prižiūrimas ir remontuojamas</w:t>
      </w:r>
      <w:r w:rsidR="008E3C33">
        <w:rPr>
          <w:rFonts w:ascii="Times New Roman" w:hAnsi="Times New Roman"/>
          <w:sz w:val="24"/>
          <w:szCs w:val="24"/>
        </w:rPr>
        <w:t>. J</w:t>
      </w:r>
      <w:r w:rsidRPr="00F56076">
        <w:rPr>
          <w:rFonts w:ascii="Times New Roman" w:hAnsi="Times New Roman"/>
          <w:sz w:val="24"/>
          <w:szCs w:val="24"/>
        </w:rPr>
        <w:t xml:space="preserve">ei orlaivio būklė pasibaigus </w:t>
      </w:r>
      <w:r w:rsidR="008E3C33">
        <w:rPr>
          <w:rFonts w:ascii="Times New Roman" w:hAnsi="Times New Roman"/>
          <w:sz w:val="24"/>
          <w:szCs w:val="24"/>
        </w:rPr>
        <w:t>N</w:t>
      </w:r>
      <w:r w:rsidRPr="00F56076">
        <w:rPr>
          <w:rFonts w:ascii="Times New Roman" w:hAnsi="Times New Roman"/>
          <w:sz w:val="24"/>
          <w:szCs w:val="24"/>
        </w:rPr>
        <w:t xml:space="preserve">uomos sutarčiai būtų neatitikusi </w:t>
      </w:r>
      <w:r w:rsidR="009E6E48">
        <w:rPr>
          <w:rFonts w:ascii="Times New Roman" w:hAnsi="Times New Roman"/>
          <w:sz w:val="24"/>
          <w:szCs w:val="24"/>
        </w:rPr>
        <w:t>N</w:t>
      </w:r>
      <w:r w:rsidRPr="00F56076">
        <w:rPr>
          <w:rFonts w:ascii="Times New Roman" w:hAnsi="Times New Roman"/>
          <w:sz w:val="24"/>
          <w:szCs w:val="24"/>
        </w:rPr>
        <w:t>uomos sutartyje nustatytų reikalavimų</w:t>
      </w:r>
      <w:r w:rsidR="009E6E48">
        <w:rPr>
          <w:rFonts w:ascii="Times New Roman" w:hAnsi="Times New Roman"/>
          <w:sz w:val="24"/>
          <w:szCs w:val="24"/>
        </w:rPr>
        <w:t>.</w:t>
      </w:r>
      <w:r w:rsidRPr="00F56076">
        <w:rPr>
          <w:rFonts w:ascii="Times New Roman" w:hAnsi="Times New Roman"/>
          <w:sz w:val="24"/>
          <w:szCs w:val="24"/>
        </w:rPr>
        <w:t xml:space="preserve"> „</w:t>
      </w:r>
      <w:proofErr w:type="spellStart"/>
      <w:r w:rsidRPr="00F56076">
        <w:rPr>
          <w:rFonts w:ascii="Times New Roman" w:hAnsi="Times New Roman"/>
          <w:sz w:val="24"/>
          <w:szCs w:val="24"/>
        </w:rPr>
        <w:t>Merlin</w:t>
      </w:r>
      <w:proofErr w:type="spellEnd"/>
      <w:r w:rsidRPr="00F56076">
        <w:rPr>
          <w:rFonts w:ascii="Times New Roman" w:hAnsi="Times New Roman"/>
          <w:sz w:val="24"/>
          <w:szCs w:val="24"/>
        </w:rPr>
        <w:t xml:space="preserve"> </w:t>
      </w:r>
      <w:proofErr w:type="spellStart"/>
      <w:r w:rsidRPr="00F56076">
        <w:rPr>
          <w:rFonts w:ascii="Times New Roman" w:hAnsi="Times New Roman"/>
          <w:sz w:val="24"/>
          <w:szCs w:val="24"/>
        </w:rPr>
        <w:t>Aviation</w:t>
      </w:r>
      <w:proofErr w:type="spellEnd"/>
      <w:r w:rsidRPr="00F56076">
        <w:rPr>
          <w:rFonts w:ascii="Times New Roman" w:hAnsi="Times New Roman"/>
          <w:sz w:val="24"/>
          <w:szCs w:val="24"/>
        </w:rPr>
        <w:t>“</w:t>
      </w:r>
      <w:r w:rsidR="00D876C1">
        <w:rPr>
          <w:rFonts w:ascii="Times New Roman" w:hAnsi="Times New Roman"/>
          <w:sz w:val="24"/>
          <w:szCs w:val="24"/>
        </w:rPr>
        <w:t>,</w:t>
      </w:r>
      <w:r w:rsidRPr="00F56076">
        <w:rPr>
          <w:rFonts w:ascii="Times New Roman" w:hAnsi="Times New Roman"/>
          <w:sz w:val="24"/>
          <w:szCs w:val="24"/>
        </w:rPr>
        <w:t xml:space="preserve"> turė</w:t>
      </w:r>
      <w:r w:rsidR="009E6E48">
        <w:rPr>
          <w:rFonts w:ascii="Times New Roman" w:hAnsi="Times New Roman"/>
          <w:sz w:val="24"/>
          <w:szCs w:val="24"/>
        </w:rPr>
        <w:t>jo</w:t>
      </w:r>
      <w:r w:rsidRPr="00F56076">
        <w:rPr>
          <w:rFonts w:ascii="Times New Roman" w:hAnsi="Times New Roman"/>
          <w:sz w:val="24"/>
          <w:szCs w:val="24"/>
        </w:rPr>
        <w:t xml:space="preserve"> beveik 9 milijonus JAV dolerių rezervų</w:t>
      </w:r>
      <w:r w:rsidR="00D876C1">
        <w:rPr>
          <w:rFonts w:ascii="Times New Roman" w:hAnsi="Times New Roman"/>
          <w:sz w:val="24"/>
          <w:szCs w:val="24"/>
        </w:rPr>
        <w:t>,</w:t>
      </w:r>
      <w:r w:rsidRPr="00F56076">
        <w:rPr>
          <w:rFonts w:ascii="Times New Roman" w:hAnsi="Times New Roman"/>
          <w:sz w:val="24"/>
          <w:szCs w:val="24"/>
        </w:rPr>
        <w:t xml:space="preserve"> </w:t>
      </w:r>
      <w:r w:rsidR="009E6E48">
        <w:rPr>
          <w:rFonts w:ascii="Times New Roman" w:hAnsi="Times New Roman"/>
          <w:sz w:val="24"/>
          <w:szCs w:val="24"/>
        </w:rPr>
        <w:t>kuriuos</w:t>
      </w:r>
      <w:r w:rsidRPr="00F56076">
        <w:rPr>
          <w:rFonts w:ascii="Times New Roman" w:hAnsi="Times New Roman"/>
          <w:sz w:val="24"/>
          <w:szCs w:val="24"/>
        </w:rPr>
        <w:t xml:space="preserve"> turėjo panaudoti orlaivio būklei atstatyti.  </w:t>
      </w:r>
      <w:r w:rsidR="009E6E48">
        <w:rPr>
          <w:rFonts w:ascii="Times New Roman" w:hAnsi="Times New Roman"/>
          <w:sz w:val="24"/>
          <w:szCs w:val="24"/>
        </w:rPr>
        <w:t>R</w:t>
      </w:r>
      <w:r w:rsidRPr="00F56076">
        <w:rPr>
          <w:rFonts w:ascii="Times New Roman" w:hAnsi="Times New Roman"/>
          <w:sz w:val="24"/>
          <w:szCs w:val="24"/>
        </w:rPr>
        <w:t>ezervų</w:t>
      </w:r>
      <w:r w:rsidR="00961AD9" w:rsidRPr="00F56076">
        <w:rPr>
          <w:rFonts w:ascii="Times New Roman" w:hAnsi="Times New Roman"/>
          <w:sz w:val="24"/>
          <w:szCs w:val="24"/>
        </w:rPr>
        <w:t xml:space="preserve"> suma yra žymiai didesnė nei kreditorinio reikalavimo suma</w:t>
      </w:r>
      <w:r w:rsidR="008E3C33">
        <w:rPr>
          <w:rFonts w:ascii="Times New Roman" w:hAnsi="Times New Roman"/>
          <w:sz w:val="24"/>
          <w:szCs w:val="24"/>
        </w:rPr>
        <w:t>;</w:t>
      </w:r>
    </w:p>
    <w:p w:rsidR="008E3C33" w:rsidRDefault="008E3C33" w:rsidP="008E3C33">
      <w:pPr>
        <w:pStyle w:val="ListParagraph"/>
        <w:numPr>
          <w:ilvl w:val="1"/>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i</w:t>
      </w:r>
      <w:r w:rsidR="00961AD9" w:rsidRPr="00F56076">
        <w:rPr>
          <w:rFonts w:ascii="Times New Roman" w:hAnsi="Times New Roman"/>
          <w:sz w:val="24"/>
          <w:szCs w:val="24"/>
        </w:rPr>
        <w:t xml:space="preserve">š </w:t>
      </w:r>
      <w:r w:rsidR="00F56076" w:rsidRPr="00F56076">
        <w:rPr>
          <w:rFonts w:ascii="Times New Roman" w:hAnsi="Times New Roman"/>
          <w:sz w:val="24"/>
          <w:szCs w:val="24"/>
        </w:rPr>
        <w:t>„</w:t>
      </w:r>
      <w:proofErr w:type="spellStart"/>
      <w:r w:rsidR="00F56076" w:rsidRPr="00F56076">
        <w:rPr>
          <w:rFonts w:ascii="Times New Roman" w:hAnsi="Times New Roman"/>
          <w:sz w:val="24"/>
          <w:szCs w:val="24"/>
        </w:rPr>
        <w:t>Merlin</w:t>
      </w:r>
      <w:proofErr w:type="spellEnd"/>
      <w:r w:rsidR="00F56076" w:rsidRPr="00F56076">
        <w:rPr>
          <w:rFonts w:ascii="Times New Roman" w:hAnsi="Times New Roman"/>
          <w:sz w:val="24"/>
          <w:szCs w:val="24"/>
        </w:rPr>
        <w:t xml:space="preserve"> </w:t>
      </w:r>
      <w:proofErr w:type="spellStart"/>
      <w:r w:rsidR="00F56076" w:rsidRPr="00F56076">
        <w:rPr>
          <w:rFonts w:ascii="Times New Roman" w:hAnsi="Times New Roman"/>
          <w:sz w:val="24"/>
          <w:szCs w:val="24"/>
        </w:rPr>
        <w:t>Aviation</w:t>
      </w:r>
      <w:proofErr w:type="spellEnd"/>
      <w:r w:rsidR="00F56076" w:rsidRPr="00F56076">
        <w:rPr>
          <w:rFonts w:ascii="Times New Roman" w:hAnsi="Times New Roman"/>
          <w:sz w:val="24"/>
          <w:szCs w:val="24"/>
        </w:rPr>
        <w:t xml:space="preserve">“ </w:t>
      </w:r>
      <w:r w:rsidR="00961AD9" w:rsidRPr="00F56076">
        <w:rPr>
          <w:rFonts w:ascii="Times New Roman" w:hAnsi="Times New Roman"/>
          <w:sz w:val="24"/>
          <w:szCs w:val="24"/>
        </w:rPr>
        <w:t>pateiktų dokumentų negalima nustatyti, kokie konkrečiai darbai</w:t>
      </w:r>
      <w:r w:rsidR="009E6E48">
        <w:rPr>
          <w:rFonts w:ascii="Times New Roman" w:hAnsi="Times New Roman"/>
          <w:sz w:val="24"/>
          <w:szCs w:val="24"/>
        </w:rPr>
        <w:t>,</w:t>
      </w:r>
      <w:r w:rsidR="00961AD9" w:rsidRPr="00F56076">
        <w:rPr>
          <w:rFonts w:ascii="Times New Roman" w:hAnsi="Times New Roman"/>
          <w:sz w:val="24"/>
          <w:szCs w:val="24"/>
        </w:rPr>
        <w:t xml:space="preserve"> </w:t>
      </w:r>
      <w:r w:rsidR="00F56076" w:rsidRPr="00F56076">
        <w:rPr>
          <w:rFonts w:ascii="Times New Roman" w:hAnsi="Times New Roman"/>
          <w:sz w:val="24"/>
          <w:szCs w:val="24"/>
        </w:rPr>
        <w:t>susigrąžinus orlaivį</w:t>
      </w:r>
      <w:r w:rsidR="009E6E48">
        <w:rPr>
          <w:rFonts w:ascii="Times New Roman" w:hAnsi="Times New Roman"/>
          <w:sz w:val="24"/>
          <w:szCs w:val="24"/>
        </w:rPr>
        <w:t>,</w:t>
      </w:r>
      <w:r w:rsidR="00F56076" w:rsidRPr="00F56076">
        <w:rPr>
          <w:rFonts w:ascii="Times New Roman" w:hAnsi="Times New Roman"/>
          <w:sz w:val="24"/>
          <w:szCs w:val="24"/>
        </w:rPr>
        <w:t xml:space="preserve"> </w:t>
      </w:r>
      <w:r w:rsidR="00961AD9" w:rsidRPr="00F56076">
        <w:rPr>
          <w:rFonts w:ascii="Times New Roman" w:hAnsi="Times New Roman"/>
          <w:sz w:val="24"/>
          <w:szCs w:val="24"/>
        </w:rPr>
        <w:t>buvo atlikti.</w:t>
      </w:r>
      <w:r w:rsidR="00C66884" w:rsidRPr="00F56076">
        <w:rPr>
          <w:rFonts w:ascii="Times New Roman" w:hAnsi="Times New Roman"/>
          <w:sz w:val="24"/>
          <w:szCs w:val="24"/>
        </w:rPr>
        <w:t xml:space="preserve"> </w:t>
      </w:r>
      <w:r w:rsidR="00F56076" w:rsidRPr="00F56076">
        <w:rPr>
          <w:rFonts w:ascii="Times New Roman" w:hAnsi="Times New Roman"/>
          <w:sz w:val="24"/>
          <w:szCs w:val="24"/>
        </w:rPr>
        <w:t>Administratoriaus nuomone, „</w:t>
      </w:r>
      <w:proofErr w:type="spellStart"/>
      <w:r w:rsidR="00F56076" w:rsidRPr="00F56076">
        <w:rPr>
          <w:rFonts w:ascii="Times New Roman" w:hAnsi="Times New Roman"/>
          <w:sz w:val="24"/>
          <w:szCs w:val="24"/>
        </w:rPr>
        <w:t>Merlin</w:t>
      </w:r>
      <w:proofErr w:type="spellEnd"/>
      <w:r w:rsidR="00F56076" w:rsidRPr="00F56076">
        <w:rPr>
          <w:rFonts w:ascii="Times New Roman" w:hAnsi="Times New Roman"/>
          <w:sz w:val="24"/>
          <w:szCs w:val="24"/>
        </w:rPr>
        <w:t xml:space="preserve"> </w:t>
      </w:r>
      <w:proofErr w:type="spellStart"/>
      <w:r w:rsidR="00F56076" w:rsidRPr="00F56076">
        <w:rPr>
          <w:rFonts w:ascii="Times New Roman" w:hAnsi="Times New Roman"/>
          <w:sz w:val="24"/>
          <w:szCs w:val="24"/>
        </w:rPr>
        <w:t>Aviation</w:t>
      </w:r>
      <w:proofErr w:type="spellEnd"/>
      <w:r w:rsidR="00F56076" w:rsidRPr="00F56076">
        <w:rPr>
          <w:rFonts w:ascii="Times New Roman" w:hAnsi="Times New Roman"/>
          <w:sz w:val="24"/>
          <w:szCs w:val="24"/>
        </w:rPr>
        <w:t xml:space="preserve">“ </w:t>
      </w:r>
      <w:r w:rsidR="00F56076">
        <w:rPr>
          <w:rFonts w:ascii="Times New Roman" w:hAnsi="Times New Roman"/>
          <w:sz w:val="24"/>
          <w:szCs w:val="24"/>
        </w:rPr>
        <w:t xml:space="preserve">nurodė ir </w:t>
      </w:r>
      <w:r w:rsidR="009E6E48">
        <w:rPr>
          <w:rFonts w:ascii="Times New Roman" w:hAnsi="Times New Roman"/>
          <w:sz w:val="24"/>
          <w:szCs w:val="24"/>
        </w:rPr>
        <w:t xml:space="preserve">1 027 491,02 JAV dolerių </w:t>
      </w:r>
      <w:r w:rsidR="00F56076">
        <w:rPr>
          <w:rFonts w:ascii="Times New Roman" w:hAnsi="Times New Roman"/>
          <w:sz w:val="24"/>
          <w:szCs w:val="24"/>
        </w:rPr>
        <w:t>išlaidas už darbus, kuri</w:t>
      </w:r>
      <w:r w:rsidR="009E6E48">
        <w:rPr>
          <w:rFonts w:ascii="Times New Roman" w:hAnsi="Times New Roman"/>
          <w:sz w:val="24"/>
          <w:szCs w:val="24"/>
        </w:rPr>
        <w:t>ų</w:t>
      </w:r>
      <w:r w:rsidR="00F56076">
        <w:rPr>
          <w:rFonts w:ascii="Times New Roman" w:hAnsi="Times New Roman"/>
          <w:sz w:val="24"/>
          <w:szCs w:val="24"/>
        </w:rPr>
        <w:t xml:space="preserve"> </w:t>
      </w:r>
      <w:r w:rsidR="0000596B">
        <w:rPr>
          <w:rFonts w:ascii="Times New Roman" w:hAnsi="Times New Roman"/>
          <w:sz w:val="24"/>
          <w:szCs w:val="24"/>
        </w:rPr>
        <w:t xml:space="preserve">atsakovas neturi atlyginti, kadangi jos skirtos </w:t>
      </w:r>
      <w:r w:rsidR="0000596B" w:rsidRPr="0000596B">
        <w:rPr>
          <w:rFonts w:ascii="Times New Roman" w:hAnsi="Times New Roman"/>
          <w:sz w:val="24"/>
          <w:szCs w:val="24"/>
        </w:rPr>
        <w:t>paruošti orlaivį</w:t>
      </w:r>
      <w:r w:rsidR="0000596B">
        <w:rPr>
          <w:rFonts w:ascii="Times New Roman" w:hAnsi="Times New Roman"/>
          <w:sz w:val="24"/>
          <w:szCs w:val="24"/>
        </w:rPr>
        <w:t xml:space="preserve"> </w:t>
      </w:r>
      <w:r w:rsidR="0000596B" w:rsidRPr="0000596B">
        <w:rPr>
          <w:rFonts w:ascii="Times New Roman" w:hAnsi="Times New Roman"/>
          <w:sz w:val="24"/>
          <w:szCs w:val="24"/>
        </w:rPr>
        <w:t>kitam operatoriui</w:t>
      </w:r>
      <w:r w:rsidR="00F56076" w:rsidRPr="0000596B">
        <w:rPr>
          <w:rFonts w:ascii="Times New Roman" w:hAnsi="Times New Roman"/>
          <w:sz w:val="24"/>
          <w:szCs w:val="24"/>
        </w:rPr>
        <w:t>.</w:t>
      </w:r>
      <w:r w:rsidR="0000596B">
        <w:rPr>
          <w:rFonts w:ascii="Times New Roman" w:hAnsi="Times New Roman"/>
          <w:sz w:val="24"/>
          <w:szCs w:val="24"/>
        </w:rPr>
        <w:t xml:space="preserve"> </w:t>
      </w:r>
      <w:r w:rsidR="00C66884" w:rsidRPr="0000596B">
        <w:rPr>
          <w:rFonts w:ascii="Times New Roman" w:hAnsi="Times New Roman"/>
          <w:sz w:val="24"/>
          <w:szCs w:val="24"/>
        </w:rPr>
        <w:t xml:space="preserve">Šiuo atveju svarbi aviacijos praktika, kuria įprastai vadovaujasi </w:t>
      </w:r>
      <w:r w:rsidR="00D176B3">
        <w:rPr>
          <w:rFonts w:ascii="Times New Roman" w:hAnsi="Times New Roman"/>
          <w:sz w:val="24"/>
          <w:szCs w:val="24"/>
        </w:rPr>
        <w:t xml:space="preserve">orlaivių </w:t>
      </w:r>
      <w:r w:rsidR="00C66884" w:rsidRPr="0000596B">
        <w:rPr>
          <w:rFonts w:ascii="Times New Roman" w:hAnsi="Times New Roman"/>
          <w:sz w:val="24"/>
          <w:szCs w:val="24"/>
        </w:rPr>
        <w:t>nuomos sutarties šalys</w:t>
      </w:r>
      <w:r w:rsidR="00D176B3">
        <w:rPr>
          <w:rFonts w:ascii="Times New Roman" w:hAnsi="Times New Roman"/>
          <w:sz w:val="24"/>
          <w:szCs w:val="24"/>
        </w:rPr>
        <w:t>, jog  kaupiamų rezervų tikslas yra</w:t>
      </w:r>
      <w:r w:rsidR="00C66884" w:rsidRPr="0000596B">
        <w:rPr>
          <w:rFonts w:ascii="Times New Roman" w:hAnsi="Times New Roman"/>
          <w:sz w:val="24"/>
          <w:szCs w:val="24"/>
        </w:rPr>
        <w:t xml:space="preserve"> </w:t>
      </w:r>
      <w:r w:rsidR="00C66884" w:rsidRPr="0000596B">
        <w:rPr>
          <w:rFonts w:ascii="Times New Roman" w:hAnsi="Times New Roman"/>
          <w:sz w:val="24"/>
          <w:szCs w:val="24"/>
        </w:rPr>
        <w:lastRenderedPageBreak/>
        <w:t>suteikti nuomotojui finansinę apsaugą, kad bus sukaupta pakankamai lėšų padengti orlaivio priežiūros/remonto išlaidas</w:t>
      </w:r>
      <w:r>
        <w:rPr>
          <w:rFonts w:ascii="Times New Roman" w:hAnsi="Times New Roman"/>
          <w:sz w:val="24"/>
          <w:szCs w:val="24"/>
        </w:rPr>
        <w:t>;</w:t>
      </w:r>
    </w:p>
    <w:p w:rsidR="008E20E2" w:rsidRDefault="008E3C33" w:rsidP="008E3C33">
      <w:pPr>
        <w:pStyle w:val="ListParagraph"/>
        <w:numPr>
          <w:ilvl w:val="1"/>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pažymėjo, kad pagal Nuomos sutarties 5.1 punktą atsakovas „</w:t>
      </w:r>
      <w:proofErr w:type="spellStart"/>
      <w:r>
        <w:rPr>
          <w:rFonts w:ascii="Times New Roman" w:hAnsi="Times New Roman"/>
          <w:sz w:val="24"/>
          <w:szCs w:val="24"/>
        </w:rPr>
        <w:t>Merlin</w:t>
      </w:r>
      <w:proofErr w:type="spellEnd"/>
      <w:r>
        <w:rPr>
          <w:rFonts w:ascii="Times New Roman" w:hAnsi="Times New Roman"/>
          <w:sz w:val="24"/>
          <w:szCs w:val="24"/>
        </w:rPr>
        <w:t xml:space="preserve"> </w:t>
      </w:r>
      <w:proofErr w:type="spellStart"/>
      <w:r>
        <w:rPr>
          <w:rFonts w:ascii="Times New Roman" w:hAnsi="Times New Roman"/>
          <w:sz w:val="24"/>
          <w:szCs w:val="24"/>
        </w:rPr>
        <w:t>Aviation</w:t>
      </w:r>
      <w:proofErr w:type="spellEnd"/>
      <w:r>
        <w:rPr>
          <w:rFonts w:ascii="Times New Roman" w:hAnsi="Times New Roman"/>
          <w:sz w:val="24"/>
          <w:szCs w:val="24"/>
        </w:rPr>
        <w:t>“ sumokėjo 540 000 JAV dolerių depozitą, kurio paskirtis nuomininko prievolių pagal Nuomos sutartį užtikrinimas. Nuomos sutarties 7.4 punktas numato, kad depozitas grąžinamas, jei nėra įskaitomas, siekiant padengti pradelstas atsakovo prievoles. Nepateikti duomenys apie depozito panaudojimą</w:t>
      </w:r>
      <w:r w:rsidR="008E20E2">
        <w:rPr>
          <w:rFonts w:ascii="Times New Roman" w:hAnsi="Times New Roman"/>
          <w:sz w:val="24"/>
          <w:szCs w:val="24"/>
        </w:rPr>
        <w:t>;</w:t>
      </w:r>
    </w:p>
    <w:p w:rsidR="00855FF0" w:rsidRDefault="008E20E2" w:rsidP="008E3C33">
      <w:pPr>
        <w:pStyle w:val="ListParagraph"/>
        <w:numPr>
          <w:ilvl w:val="1"/>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prašė taikyti 2019-01-1</w:t>
      </w:r>
      <w:r w:rsidR="00A1480B">
        <w:rPr>
          <w:rFonts w:ascii="Times New Roman" w:hAnsi="Times New Roman"/>
          <w:sz w:val="24"/>
          <w:szCs w:val="24"/>
        </w:rPr>
        <w:t>5</w:t>
      </w:r>
      <w:r>
        <w:rPr>
          <w:rFonts w:ascii="Times New Roman" w:hAnsi="Times New Roman"/>
          <w:sz w:val="24"/>
          <w:szCs w:val="24"/>
        </w:rPr>
        <w:t xml:space="preserve"> dienos JAV dolerių kursą.</w:t>
      </w:r>
      <w:r w:rsidR="00855FF0" w:rsidRPr="00855FF0">
        <w:rPr>
          <w:rFonts w:ascii="Times New Roman" w:hAnsi="Times New Roman"/>
          <w:sz w:val="24"/>
          <w:szCs w:val="24"/>
        </w:rPr>
        <w:t xml:space="preserve"> </w:t>
      </w:r>
    </w:p>
    <w:p w:rsidR="00E7496A" w:rsidRDefault="00E7496A" w:rsidP="00855FF0">
      <w:pPr>
        <w:pStyle w:val="ListParagraph"/>
        <w:numPr>
          <w:ilvl w:val="0"/>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Kr</w:t>
      </w:r>
      <w:r w:rsidRPr="004F2352">
        <w:rPr>
          <w:rFonts w:ascii="Times New Roman" w:hAnsi="Times New Roman"/>
          <w:sz w:val="24"/>
          <w:szCs w:val="24"/>
        </w:rPr>
        <w:t>editori</w:t>
      </w:r>
      <w:r>
        <w:rPr>
          <w:rFonts w:ascii="Times New Roman" w:hAnsi="Times New Roman"/>
          <w:sz w:val="24"/>
          <w:szCs w:val="24"/>
        </w:rPr>
        <w:t>ai</w:t>
      </w:r>
      <w:r w:rsidRPr="004F2352">
        <w:rPr>
          <w:rFonts w:ascii="Times New Roman" w:hAnsi="Times New Roman"/>
          <w:sz w:val="24"/>
          <w:szCs w:val="24"/>
        </w:rPr>
        <w:t xml:space="preserve"> SASOF II (K) </w:t>
      </w:r>
      <w:proofErr w:type="spellStart"/>
      <w:r w:rsidRPr="004F2352">
        <w:rPr>
          <w:rFonts w:ascii="Times New Roman" w:hAnsi="Times New Roman"/>
          <w:sz w:val="24"/>
          <w:szCs w:val="24"/>
        </w:rPr>
        <w:t>Aviation</w:t>
      </w:r>
      <w:proofErr w:type="spellEnd"/>
      <w:r w:rsidRPr="004F2352">
        <w:rPr>
          <w:rFonts w:ascii="Times New Roman" w:hAnsi="Times New Roman"/>
          <w:sz w:val="24"/>
          <w:szCs w:val="24"/>
        </w:rPr>
        <w:t xml:space="preserve"> </w:t>
      </w:r>
      <w:proofErr w:type="spellStart"/>
      <w:r w:rsidRPr="004F2352">
        <w:rPr>
          <w:rFonts w:ascii="Times New Roman" w:hAnsi="Times New Roman"/>
          <w:sz w:val="24"/>
          <w:szCs w:val="24"/>
        </w:rPr>
        <w:t>Ireland</w:t>
      </w:r>
      <w:proofErr w:type="spellEnd"/>
      <w:r w:rsidRPr="004F2352">
        <w:rPr>
          <w:rFonts w:ascii="Times New Roman" w:hAnsi="Times New Roman"/>
          <w:sz w:val="24"/>
          <w:szCs w:val="24"/>
        </w:rPr>
        <w:t xml:space="preserve"> </w:t>
      </w:r>
      <w:proofErr w:type="spellStart"/>
      <w:r w:rsidRPr="004F2352">
        <w:rPr>
          <w:rFonts w:ascii="Times New Roman" w:hAnsi="Times New Roman"/>
          <w:sz w:val="24"/>
          <w:szCs w:val="24"/>
        </w:rPr>
        <w:t>Limited</w:t>
      </w:r>
      <w:proofErr w:type="spellEnd"/>
      <w:r w:rsidRPr="004F2352">
        <w:rPr>
          <w:rFonts w:ascii="Times New Roman" w:hAnsi="Times New Roman"/>
          <w:sz w:val="24"/>
          <w:szCs w:val="24"/>
        </w:rPr>
        <w:t xml:space="preserve"> ir SASOF III (AI) </w:t>
      </w:r>
      <w:proofErr w:type="spellStart"/>
      <w:r w:rsidRPr="004F2352">
        <w:rPr>
          <w:rFonts w:ascii="Times New Roman" w:hAnsi="Times New Roman"/>
          <w:sz w:val="24"/>
          <w:szCs w:val="24"/>
        </w:rPr>
        <w:t>Aviation</w:t>
      </w:r>
      <w:proofErr w:type="spellEnd"/>
      <w:r w:rsidRPr="004F2352">
        <w:rPr>
          <w:rFonts w:ascii="Times New Roman" w:hAnsi="Times New Roman"/>
          <w:sz w:val="24"/>
          <w:szCs w:val="24"/>
        </w:rPr>
        <w:t xml:space="preserve"> </w:t>
      </w:r>
      <w:proofErr w:type="spellStart"/>
      <w:r w:rsidRPr="004F2352">
        <w:rPr>
          <w:rFonts w:ascii="Times New Roman" w:hAnsi="Times New Roman"/>
          <w:sz w:val="24"/>
          <w:szCs w:val="24"/>
        </w:rPr>
        <w:t>Ireland</w:t>
      </w:r>
      <w:proofErr w:type="spellEnd"/>
      <w:r w:rsidRPr="004F2352">
        <w:rPr>
          <w:rFonts w:ascii="Times New Roman" w:hAnsi="Times New Roman"/>
          <w:sz w:val="24"/>
          <w:szCs w:val="24"/>
        </w:rPr>
        <w:t xml:space="preserve"> DAC</w:t>
      </w:r>
      <w:r>
        <w:rPr>
          <w:rFonts w:ascii="Times New Roman" w:hAnsi="Times New Roman"/>
          <w:sz w:val="24"/>
          <w:szCs w:val="24"/>
        </w:rPr>
        <w:t xml:space="preserve"> neginčijo prašomų priteisti „</w:t>
      </w:r>
      <w:proofErr w:type="spellStart"/>
      <w:r>
        <w:rPr>
          <w:rFonts w:ascii="Times New Roman" w:hAnsi="Times New Roman"/>
          <w:sz w:val="24"/>
          <w:szCs w:val="24"/>
        </w:rPr>
        <w:t>Eurocontrol</w:t>
      </w:r>
      <w:proofErr w:type="spellEnd"/>
      <w:r>
        <w:rPr>
          <w:rFonts w:ascii="Times New Roman" w:hAnsi="Times New Roman"/>
          <w:sz w:val="24"/>
          <w:szCs w:val="24"/>
        </w:rPr>
        <w:t>“ mokesčių, nesutiko su reikalavimu dėl negauto nuomos mokesčio ir išlaidomis orlaivio būklės atstatymui. Nurodė, kad:</w:t>
      </w:r>
    </w:p>
    <w:p w:rsidR="00E7496A" w:rsidRDefault="00855FF0" w:rsidP="00CC3298">
      <w:pPr>
        <w:pStyle w:val="ListParagraph"/>
        <w:numPr>
          <w:ilvl w:val="1"/>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Merlin</w:t>
      </w:r>
      <w:proofErr w:type="spellEnd"/>
      <w:r>
        <w:rPr>
          <w:rFonts w:ascii="Times New Roman" w:hAnsi="Times New Roman"/>
          <w:sz w:val="24"/>
          <w:szCs w:val="24"/>
        </w:rPr>
        <w:t xml:space="preserve"> </w:t>
      </w:r>
      <w:proofErr w:type="spellStart"/>
      <w:r>
        <w:rPr>
          <w:rFonts w:ascii="Times New Roman" w:hAnsi="Times New Roman"/>
          <w:sz w:val="24"/>
          <w:szCs w:val="24"/>
        </w:rPr>
        <w:t>Aviation</w:t>
      </w:r>
      <w:proofErr w:type="spellEnd"/>
      <w:r>
        <w:rPr>
          <w:rFonts w:ascii="Times New Roman" w:hAnsi="Times New Roman"/>
          <w:sz w:val="24"/>
          <w:szCs w:val="24"/>
        </w:rPr>
        <w:t xml:space="preserve">“ nepagrindė </w:t>
      </w:r>
      <w:r w:rsidR="00E7496A">
        <w:rPr>
          <w:rFonts w:ascii="Times New Roman" w:hAnsi="Times New Roman"/>
          <w:sz w:val="24"/>
          <w:szCs w:val="24"/>
        </w:rPr>
        <w:t>re</w:t>
      </w:r>
      <w:r>
        <w:rPr>
          <w:rFonts w:ascii="Times New Roman" w:hAnsi="Times New Roman"/>
          <w:sz w:val="24"/>
          <w:szCs w:val="24"/>
        </w:rPr>
        <w:t>ikalavimų dėl 4 000 000 JAV dolerių (2019-09-26 patikslinta suma 4 918 967,90 JAV dolerių) išlaidų dėl orlaivio būklės atstatymo. „</w:t>
      </w:r>
      <w:proofErr w:type="spellStart"/>
      <w:r>
        <w:rPr>
          <w:rFonts w:ascii="Times New Roman" w:hAnsi="Times New Roman"/>
          <w:sz w:val="24"/>
          <w:szCs w:val="24"/>
        </w:rPr>
        <w:t>Merlin</w:t>
      </w:r>
      <w:proofErr w:type="spellEnd"/>
      <w:r>
        <w:rPr>
          <w:rFonts w:ascii="Times New Roman" w:hAnsi="Times New Roman"/>
          <w:sz w:val="24"/>
          <w:szCs w:val="24"/>
        </w:rPr>
        <w:t xml:space="preserve"> </w:t>
      </w:r>
      <w:proofErr w:type="spellStart"/>
      <w:r>
        <w:rPr>
          <w:rFonts w:ascii="Times New Roman" w:hAnsi="Times New Roman"/>
          <w:sz w:val="24"/>
          <w:szCs w:val="24"/>
        </w:rPr>
        <w:t>Aviation</w:t>
      </w:r>
      <w:proofErr w:type="spellEnd"/>
      <w:r>
        <w:rPr>
          <w:rFonts w:ascii="Times New Roman" w:hAnsi="Times New Roman"/>
          <w:sz w:val="24"/>
          <w:szCs w:val="24"/>
        </w:rPr>
        <w:t xml:space="preserve">“ </w:t>
      </w:r>
      <w:r w:rsidRPr="00FC11EE">
        <w:rPr>
          <w:rFonts w:ascii="Times New Roman" w:hAnsi="Times New Roman"/>
          <w:sz w:val="24"/>
          <w:szCs w:val="24"/>
        </w:rPr>
        <w:t xml:space="preserve">nepateikė duomenų, kokie </w:t>
      </w:r>
      <w:r>
        <w:rPr>
          <w:rFonts w:ascii="Times New Roman" w:hAnsi="Times New Roman"/>
          <w:sz w:val="24"/>
          <w:szCs w:val="24"/>
        </w:rPr>
        <w:t>buvo nustatyti orlaivio defektai</w:t>
      </w:r>
      <w:r w:rsidRPr="00FC11EE">
        <w:rPr>
          <w:rFonts w:ascii="Times New Roman" w:hAnsi="Times New Roman"/>
          <w:sz w:val="24"/>
          <w:szCs w:val="24"/>
        </w:rPr>
        <w:t>, bei nepateikė dokumentų, įrodančių, kad „</w:t>
      </w:r>
      <w:proofErr w:type="spellStart"/>
      <w:r w:rsidRPr="00FC11EE">
        <w:rPr>
          <w:rFonts w:ascii="Times New Roman" w:hAnsi="Times New Roman"/>
          <w:sz w:val="24"/>
          <w:szCs w:val="24"/>
        </w:rPr>
        <w:t>Merlin</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Aviation</w:t>
      </w:r>
      <w:proofErr w:type="spellEnd"/>
      <w:r w:rsidRPr="00FC11EE">
        <w:rPr>
          <w:rFonts w:ascii="Times New Roman" w:hAnsi="Times New Roman"/>
          <w:sz w:val="24"/>
          <w:szCs w:val="24"/>
        </w:rPr>
        <w:t xml:space="preserve">“ </w:t>
      </w:r>
      <w:r>
        <w:rPr>
          <w:rFonts w:ascii="Times New Roman" w:hAnsi="Times New Roman"/>
          <w:sz w:val="24"/>
          <w:szCs w:val="24"/>
        </w:rPr>
        <w:t xml:space="preserve">dėl to </w:t>
      </w:r>
      <w:r w:rsidRPr="00FC11EE">
        <w:rPr>
          <w:rFonts w:ascii="Times New Roman" w:hAnsi="Times New Roman"/>
          <w:sz w:val="24"/>
          <w:szCs w:val="24"/>
        </w:rPr>
        <w:t>patyrė</w:t>
      </w:r>
      <w:r>
        <w:rPr>
          <w:rFonts w:ascii="Times New Roman" w:hAnsi="Times New Roman"/>
          <w:sz w:val="24"/>
          <w:szCs w:val="24"/>
        </w:rPr>
        <w:t xml:space="preserve"> išlaidų</w:t>
      </w:r>
      <w:r w:rsidR="00E7496A">
        <w:rPr>
          <w:rFonts w:ascii="Times New Roman" w:hAnsi="Times New Roman"/>
          <w:sz w:val="24"/>
          <w:szCs w:val="24"/>
        </w:rPr>
        <w:t>;</w:t>
      </w:r>
    </w:p>
    <w:p w:rsidR="00E7496A" w:rsidRDefault="00E7496A" w:rsidP="00CC3298">
      <w:pPr>
        <w:pStyle w:val="ListParagraph"/>
        <w:numPr>
          <w:ilvl w:val="1"/>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p</w:t>
      </w:r>
      <w:r w:rsidR="00855FF0" w:rsidRPr="00FC11EE">
        <w:rPr>
          <w:rFonts w:ascii="Times New Roman" w:hAnsi="Times New Roman"/>
          <w:sz w:val="24"/>
          <w:szCs w:val="24"/>
        </w:rPr>
        <w:t xml:space="preserve">agal </w:t>
      </w:r>
      <w:r w:rsidR="00855FF0">
        <w:rPr>
          <w:rFonts w:ascii="Times New Roman" w:hAnsi="Times New Roman"/>
          <w:sz w:val="24"/>
          <w:szCs w:val="24"/>
        </w:rPr>
        <w:t>Nuomos sutarties 5.4 ir 5.5 punktus</w:t>
      </w:r>
      <w:r w:rsidR="00855FF0" w:rsidRPr="00FC11EE">
        <w:rPr>
          <w:rFonts w:ascii="Times New Roman" w:hAnsi="Times New Roman"/>
          <w:sz w:val="24"/>
          <w:szCs w:val="24"/>
        </w:rPr>
        <w:t xml:space="preserve"> visą nuomos laikotarpį </w:t>
      </w:r>
      <w:r w:rsidR="00855FF0">
        <w:rPr>
          <w:rFonts w:ascii="Times New Roman" w:hAnsi="Times New Roman"/>
          <w:sz w:val="24"/>
          <w:szCs w:val="24"/>
        </w:rPr>
        <w:t xml:space="preserve">ilgiau nei 5 metus </w:t>
      </w:r>
      <w:r w:rsidR="00855FF0" w:rsidRPr="00FC11EE">
        <w:rPr>
          <w:rFonts w:ascii="Times New Roman" w:hAnsi="Times New Roman"/>
          <w:sz w:val="24"/>
          <w:szCs w:val="24"/>
        </w:rPr>
        <w:t>BUAB „</w:t>
      </w:r>
      <w:proofErr w:type="spellStart"/>
      <w:r w:rsidR="00855FF0" w:rsidRPr="00FC11EE">
        <w:rPr>
          <w:rFonts w:ascii="Times New Roman" w:hAnsi="Times New Roman"/>
          <w:sz w:val="24"/>
          <w:szCs w:val="24"/>
        </w:rPr>
        <w:t>Small</w:t>
      </w:r>
      <w:proofErr w:type="spellEnd"/>
      <w:r w:rsidR="00855FF0" w:rsidRPr="00FC11EE">
        <w:rPr>
          <w:rFonts w:ascii="Times New Roman" w:hAnsi="Times New Roman"/>
          <w:sz w:val="24"/>
          <w:szCs w:val="24"/>
        </w:rPr>
        <w:t xml:space="preserve"> </w:t>
      </w:r>
      <w:proofErr w:type="spellStart"/>
      <w:r w:rsidR="00855FF0" w:rsidRPr="00FC11EE">
        <w:rPr>
          <w:rFonts w:ascii="Times New Roman" w:hAnsi="Times New Roman"/>
          <w:sz w:val="24"/>
          <w:szCs w:val="24"/>
        </w:rPr>
        <w:t>Planet</w:t>
      </w:r>
      <w:proofErr w:type="spellEnd"/>
      <w:r w:rsidR="00855FF0" w:rsidRPr="00FC11EE">
        <w:rPr>
          <w:rFonts w:ascii="Times New Roman" w:hAnsi="Times New Roman"/>
          <w:sz w:val="24"/>
          <w:szCs w:val="24"/>
        </w:rPr>
        <w:t xml:space="preserve"> </w:t>
      </w:r>
      <w:proofErr w:type="spellStart"/>
      <w:r w:rsidR="00855FF0" w:rsidRPr="00FC11EE">
        <w:rPr>
          <w:rFonts w:ascii="Times New Roman" w:hAnsi="Times New Roman"/>
          <w:sz w:val="24"/>
          <w:szCs w:val="24"/>
        </w:rPr>
        <w:t>Airlines</w:t>
      </w:r>
      <w:proofErr w:type="spellEnd"/>
      <w:r w:rsidR="00855FF0" w:rsidRPr="00FC11EE">
        <w:rPr>
          <w:rFonts w:ascii="Times New Roman" w:hAnsi="Times New Roman"/>
          <w:sz w:val="24"/>
          <w:szCs w:val="24"/>
        </w:rPr>
        <w:t>“ mokėjo „</w:t>
      </w:r>
      <w:proofErr w:type="spellStart"/>
      <w:r w:rsidR="00855FF0" w:rsidRPr="00FC11EE">
        <w:rPr>
          <w:rFonts w:ascii="Times New Roman" w:hAnsi="Times New Roman"/>
          <w:sz w:val="24"/>
          <w:szCs w:val="24"/>
        </w:rPr>
        <w:t>Merlin</w:t>
      </w:r>
      <w:proofErr w:type="spellEnd"/>
      <w:r w:rsidR="00855FF0" w:rsidRPr="00FC11EE">
        <w:rPr>
          <w:rFonts w:ascii="Times New Roman" w:hAnsi="Times New Roman"/>
          <w:sz w:val="24"/>
          <w:szCs w:val="24"/>
        </w:rPr>
        <w:t xml:space="preserve"> </w:t>
      </w:r>
      <w:proofErr w:type="spellStart"/>
      <w:r w:rsidR="00855FF0" w:rsidRPr="00FC11EE">
        <w:rPr>
          <w:rFonts w:ascii="Times New Roman" w:hAnsi="Times New Roman"/>
          <w:sz w:val="24"/>
          <w:szCs w:val="24"/>
        </w:rPr>
        <w:t>Aviation</w:t>
      </w:r>
      <w:proofErr w:type="spellEnd"/>
      <w:r w:rsidR="00855FF0" w:rsidRPr="00FC11EE">
        <w:rPr>
          <w:rFonts w:ascii="Times New Roman" w:hAnsi="Times New Roman"/>
          <w:sz w:val="24"/>
          <w:szCs w:val="24"/>
        </w:rPr>
        <w:t>“ papildomus nuomos mokėjimus</w:t>
      </w:r>
      <w:r w:rsidR="00855FF0">
        <w:rPr>
          <w:rFonts w:ascii="Times New Roman" w:hAnsi="Times New Roman"/>
          <w:sz w:val="24"/>
          <w:szCs w:val="24"/>
        </w:rPr>
        <w:t xml:space="preserve"> (rezervus) už orlaivio korpusą, papildomą generatorių, variklį, </w:t>
      </w:r>
      <w:r w:rsidR="00855FF0" w:rsidRPr="00C76C97">
        <w:rPr>
          <w:rFonts w:ascii="Times New Roman" w:hAnsi="Times New Roman"/>
          <w:sz w:val="24"/>
          <w:szCs w:val="24"/>
        </w:rPr>
        <w:t>variklio ribo</w:t>
      </w:r>
      <w:r w:rsidR="00855FF0">
        <w:rPr>
          <w:rFonts w:ascii="Times New Roman" w:hAnsi="Times New Roman"/>
          <w:sz w:val="24"/>
          <w:szCs w:val="24"/>
        </w:rPr>
        <w:t xml:space="preserve">tos eksploatavimo trukmės dalis, važiuoklę. </w:t>
      </w:r>
      <w:r w:rsidR="00855FF0" w:rsidRPr="00C76C97">
        <w:rPr>
          <w:rFonts w:ascii="Times New Roman" w:hAnsi="Times New Roman"/>
          <w:sz w:val="24"/>
          <w:szCs w:val="24"/>
        </w:rPr>
        <w:t>Rezervus kaupia savininkas ir</w:t>
      </w:r>
      <w:r w:rsidR="00855FF0">
        <w:rPr>
          <w:rFonts w:ascii="Times New Roman" w:hAnsi="Times New Roman"/>
          <w:sz w:val="24"/>
          <w:szCs w:val="24"/>
        </w:rPr>
        <w:t xml:space="preserve">, </w:t>
      </w:r>
      <w:r w:rsidR="00855FF0" w:rsidRPr="00C76C97">
        <w:rPr>
          <w:rFonts w:ascii="Times New Roman" w:hAnsi="Times New Roman"/>
          <w:sz w:val="24"/>
          <w:szCs w:val="24"/>
        </w:rPr>
        <w:t>suėjus privalomiems remonto terminams</w:t>
      </w:r>
      <w:r w:rsidR="00855FF0">
        <w:rPr>
          <w:rFonts w:ascii="Times New Roman" w:hAnsi="Times New Roman"/>
          <w:sz w:val="24"/>
          <w:szCs w:val="24"/>
        </w:rPr>
        <w:t>,</w:t>
      </w:r>
      <w:r w:rsidR="00855FF0" w:rsidRPr="00C76C97">
        <w:rPr>
          <w:rFonts w:ascii="Times New Roman" w:hAnsi="Times New Roman"/>
          <w:sz w:val="24"/>
          <w:szCs w:val="24"/>
        </w:rPr>
        <w:t xml:space="preserve"> nuomininkui iš surinktų rezervų yra kompensuojamos remonto išlaidos. Toks orlaivio remonto ir pagerinimo išlaidų kompensavimas </w:t>
      </w:r>
      <w:r w:rsidR="00855FF0">
        <w:rPr>
          <w:rFonts w:ascii="Times New Roman" w:hAnsi="Times New Roman"/>
          <w:sz w:val="24"/>
          <w:szCs w:val="24"/>
        </w:rPr>
        <w:t>atsakovui</w:t>
      </w:r>
      <w:r w:rsidR="00855FF0" w:rsidRPr="00C76C97">
        <w:rPr>
          <w:rFonts w:ascii="Times New Roman" w:hAnsi="Times New Roman"/>
          <w:sz w:val="24"/>
          <w:szCs w:val="24"/>
        </w:rPr>
        <w:t xml:space="preserve"> iš </w:t>
      </w:r>
      <w:r w:rsidR="00855FF0">
        <w:rPr>
          <w:rFonts w:ascii="Times New Roman" w:hAnsi="Times New Roman"/>
          <w:sz w:val="24"/>
          <w:szCs w:val="24"/>
        </w:rPr>
        <w:t>s</w:t>
      </w:r>
      <w:r w:rsidR="00855FF0" w:rsidRPr="00C76C97">
        <w:rPr>
          <w:rFonts w:ascii="Times New Roman" w:hAnsi="Times New Roman"/>
          <w:sz w:val="24"/>
          <w:szCs w:val="24"/>
        </w:rPr>
        <w:t xml:space="preserve">urinktų rezervų numatytas </w:t>
      </w:r>
      <w:r w:rsidR="00855FF0">
        <w:rPr>
          <w:rFonts w:ascii="Times New Roman" w:hAnsi="Times New Roman"/>
          <w:sz w:val="24"/>
          <w:szCs w:val="24"/>
        </w:rPr>
        <w:t>N</w:t>
      </w:r>
      <w:r w:rsidR="00855FF0" w:rsidRPr="00C76C97">
        <w:rPr>
          <w:rFonts w:ascii="Times New Roman" w:hAnsi="Times New Roman"/>
          <w:sz w:val="24"/>
          <w:szCs w:val="24"/>
        </w:rPr>
        <w:t>uomos sutarties 7.2 punkte.  BUAB „</w:t>
      </w:r>
      <w:proofErr w:type="spellStart"/>
      <w:r w:rsidR="00855FF0" w:rsidRPr="00C76C97">
        <w:rPr>
          <w:rFonts w:ascii="Times New Roman" w:hAnsi="Times New Roman"/>
          <w:sz w:val="24"/>
          <w:szCs w:val="24"/>
        </w:rPr>
        <w:t>Small</w:t>
      </w:r>
      <w:proofErr w:type="spellEnd"/>
      <w:r w:rsidR="00855FF0" w:rsidRPr="00C76C97">
        <w:rPr>
          <w:rFonts w:ascii="Times New Roman" w:hAnsi="Times New Roman"/>
          <w:sz w:val="24"/>
          <w:szCs w:val="24"/>
        </w:rPr>
        <w:t xml:space="preserve"> </w:t>
      </w:r>
      <w:proofErr w:type="spellStart"/>
      <w:r w:rsidR="00855FF0" w:rsidRPr="00C76C97">
        <w:rPr>
          <w:rFonts w:ascii="Times New Roman" w:hAnsi="Times New Roman"/>
          <w:sz w:val="24"/>
          <w:szCs w:val="24"/>
        </w:rPr>
        <w:t>Planet</w:t>
      </w:r>
      <w:proofErr w:type="spellEnd"/>
      <w:r w:rsidR="00855FF0" w:rsidRPr="00C76C97">
        <w:rPr>
          <w:rFonts w:ascii="Times New Roman" w:hAnsi="Times New Roman"/>
          <w:sz w:val="24"/>
          <w:szCs w:val="24"/>
        </w:rPr>
        <w:t xml:space="preserve"> </w:t>
      </w:r>
      <w:proofErr w:type="spellStart"/>
      <w:r w:rsidR="00855FF0" w:rsidRPr="00C76C97">
        <w:rPr>
          <w:rFonts w:ascii="Times New Roman" w:hAnsi="Times New Roman"/>
          <w:sz w:val="24"/>
          <w:szCs w:val="24"/>
        </w:rPr>
        <w:t>Airlines</w:t>
      </w:r>
      <w:proofErr w:type="spellEnd"/>
      <w:r w:rsidR="00855FF0" w:rsidRPr="00C76C97">
        <w:rPr>
          <w:rFonts w:ascii="Times New Roman" w:hAnsi="Times New Roman"/>
          <w:sz w:val="24"/>
          <w:szCs w:val="24"/>
        </w:rPr>
        <w:t>“ sumokėti rezervai galėtų sudaryti iki 10 000 000 Eur</w:t>
      </w:r>
      <w:r w:rsidR="00855FF0">
        <w:rPr>
          <w:rFonts w:ascii="Times New Roman" w:hAnsi="Times New Roman"/>
          <w:sz w:val="24"/>
          <w:szCs w:val="24"/>
        </w:rPr>
        <w:t xml:space="preserve"> ir</w:t>
      </w:r>
      <w:r w:rsidR="00855FF0" w:rsidRPr="00C76C97">
        <w:rPr>
          <w:rFonts w:ascii="Times New Roman" w:hAnsi="Times New Roman"/>
          <w:sz w:val="24"/>
          <w:szCs w:val="24"/>
        </w:rPr>
        <w:t xml:space="preserve"> orlaivio remonto išlaidos (jei tokios buvo) turėjo būti atlygintos iš jų</w:t>
      </w:r>
      <w:r>
        <w:rPr>
          <w:rFonts w:ascii="Times New Roman" w:hAnsi="Times New Roman"/>
          <w:sz w:val="24"/>
          <w:szCs w:val="24"/>
        </w:rPr>
        <w:t>;</w:t>
      </w:r>
    </w:p>
    <w:p w:rsidR="00E7496A" w:rsidRDefault="00E7496A" w:rsidP="00CC3298">
      <w:pPr>
        <w:pStyle w:val="ListParagraph"/>
        <w:numPr>
          <w:ilvl w:val="1"/>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pažymėjo, kad pagal Nuomos sutarties 13 straipsnio 3 dalies b punktą</w:t>
      </w:r>
      <w:r w:rsidR="00D5290F">
        <w:rPr>
          <w:rFonts w:ascii="Times New Roman" w:hAnsi="Times New Roman"/>
          <w:sz w:val="24"/>
          <w:szCs w:val="24"/>
        </w:rPr>
        <w:t xml:space="preserve"> </w:t>
      </w:r>
      <w:r>
        <w:rPr>
          <w:rFonts w:ascii="Times New Roman" w:hAnsi="Times New Roman"/>
          <w:sz w:val="24"/>
          <w:szCs w:val="24"/>
        </w:rPr>
        <w:t>prieš laiką nutrūkus Nuomos sutarčiai gali būti priteisiamas ne negautas nuomos mokestis, o negautas pelnas;</w:t>
      </w:r>
    </w:p>
    <w:p w:rsidR="006812BD" w:rsidRDefault="00855FF0" w:rsidP="00CC3298">
      <w:pPr>
        <w:pStyle w:val="ListParagraph"/>
        <w:numPr>
          <w:ilvl w:val="1"/>
          <w:numId w:val="3"/>
        </w:numPr>
        <w:spacing w:after="120" w:line="240" w:lineRule="auto"/>
        <w:contextualSpacing w:val="0"/>
        <w:jc w:val="both"/>
        <w:rPr>
          <w:rFonts w:ascii="Times New Roman" w:hAnsi="Times New Roman"/>
          <w:sz w:val="24"/>
          <w:szCs w:val="24"/>
        </w:rPr>
      </w:pPr>
      <w:r w:rsidRPr="00C76C97">
        <w:rPr>
          <w:rFonts w:ascii="Times New Roman" w:hAnsi="Times New Roman"/>
          <w:sz w:val="24"/>
          <w:szCs w:val="24"/>
        </w:rPr>
        <w:t>„</w:t>
      </w:r>
      <w:proofErr w:type="spellStart"/>
      <w:r w:rsidRPr="00C76C97">
        <w:rPr>
          <w:rFonts w:ascii="Times New Roman" w:hAnsi="Times New Roman"/>
          <w:sz w:val="24"/>
          <w:szCs w:val="24"/>
        </w:rPr>
        <w:t>Merlin</w:t>
      </w:r>
      <w:proofErr w:type="spellEnd"/>
      <w:r w:rsidRPr="00C76C97">
        <w:rPr>
          <w:rFonts w:ascii="Times New Roman" w:hAnsi="Times New Roman"/>
          <w:sz w:val="24"/>
          <w:szCs w:val="24"/>
        </w:rPr>
        <w:t xml:space="preserve"> </w:t>
      </w:r>
      <w:proofErr w:type="spellStart"/>
      <w:r w:rsidRPr="00C76C97">
        <w:rPr>
          <w:rFonts w:ascii="Times New Roman" w:hAnsi="Times New Roman"/>
          <w:sz w:val="24"/>
          <w:szCs w:val="24"/>
        </w:rPr>
        <w:t>Aviation</w:t>
      </w:r>
      <w:proofErr w:type="spellEnd"/>
      <w:r w:rsidRPr="00C76C97">
        <w:rPr>
          <w:rFonts w:ascii="Times New Roman" w:hAnsi="Times New Roman"/>
          <w:sz w:val="24"/>
          <w:szCs w:val="24"/>
        </w:rPr>
        <w:t>“ kreditorinio reikalavimo suma sudaro 5 211 487,54 Eur, o teismas patvirtino 5 241 325,19 Eur finansinį reikalavimą</w:t>
      </w:r>
      <w:r w:rsidR="000A7DE8">
        <w:rPr>
          <w:rFonts w:ascii="Times New Roman" w:hAnsi="Times New Roman"/>
          <w:sz w:val="24"/>
          <w:szCs w:val="24"/>
        </w:rPr>
        <w:t>;</w:t>
      </w:r>
    </w:p>
    <w:p w:rsidR="000A7DE8" w:rsidRPr="00E7496A" w:rsidRDefault="000A7DE8" w:rsidP="00E7496A">
      <w:pPr>
        <w:pStyle w:val="ListParagraph"/>
        <w:numPr>
          <w:ilvl w:val="1"/>
          <w:numId w:val="3"/>
        </w:numPr>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suinteresuotas asmuo prašė bylą nagrinėti nedalyvaujant. Pažymi, jog kreditorius nėra pateikęs dokumentų dėl depozito įskaitymo aplinkybių. Atkreipia dėmesį, jog nepateikti įrodymai apie orlaivio variklių remonto grafiką. Laikė, kad tikslinga liudytojais kviesti atsakingus atsakovo darbuotojus, kad jie paaiškintų aplinkybes, susijusias su variklių remonto grafiku ir išlaidų kompensavimu. Suinteresuoto asmens nuomone, Nuomos </w:t>
      </w:r>
      <w:proofErr w:type="spellStart"/>
      <w:r>
        <w:rPr>
          <w:rFonts w:ascii="Times New Roman" w:hAnsi="Times New Roman"/>
          <w:sz w:val="24"/>
          <w:szCs w:val="24"/>
        </w:rPr>
        <w:t>sutraties</w:t>
      </w:r>
      <w:proofErr w:type="spellEnd"/>
      <w:r>
        <w:rPr>
          <w:rFonts w:ascii="Times New Roman" w:hAnsi="Times New Roman"/>
          <w:sz w:val="24"/>
          <w:szCs w:val="24"/>
        </w:rPr>
        <w:t xml:space="preserve"> 13.3 punkto b) daliai reikalinga gauti Anglijos teisės specialisto išvada.</w:t>
      </w:r>
    </w:p>
    <w:p w:rsidR="00E3187E" w:rsidRPr="005900CA" w:rsidRDefault="00E3187E" w:rsidP="005900CA">
      <w:pPr>
        <w:spacing w:after="120"/>
        <w:jc w:val="both"/>
        <w:rPr>
          <w:rFonts w:ascii="Times New Roman" w:eastAsiaTheme="minorHAnsi" w:hAnsi="Times New Roman"/>
          <w:sz w:val="24"/>
          <w:szCs w:val="24"/>
        </w:rPr>
      </w:pPr>
      <w:r w:rsidRPr="005900CA">
        <w:rPr>
          <w:rFonts w:ascii="Times New Roman" w:hAnsi="Times New Roman"/>
          <w:i/>
          <w:sz w:val="24"/>
          <w:szCs w:val="24"/>
        </w:rPr>
        <w:t xml:space="preserve">Kreditorinis reikalavimas </w:t>
      </w:r>
      <w:r w:rsidR="00362A0E" w:rsidRPr="005900CA">
        <w:rPr>
          <w:rFonts w:ascii="Times New Roman" w:hAnsi="Times New Roman"/>
          <w:i/>
          <w:sz w:val="24"/>
          <w:szCs w:val="24"/>
        </w:rPr>
        <w:t>tvirtinamas</w:t>
      </w:r>
      <w:r w:rsidR="0074249A" w:rsidRPr="005900CA">
        <w:rPr>
          <w:rFonts w:ascii="Times New Roman" w:hAnsi="Times New Roman"/>
          <w:i/>
          <w:sz w:val="24"/>
          <w:szCs w:val="24"/>
        </w:rPr>
        <w:t>.</w:t>
      </w:r>
    </w:p>
    <w:p w:rsidR="00BD33CE" w:rsidRDefault="00E66C4E" w:rsidP="00BD33CE">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E66C4E">
        <w:rPr>
          <w:rFonts w:ascii="Times New Roman" w:eastAsia="Times New Roman" w:hAnsi="Times New Roman"/>
          <w:sz w:val="24"/>
          <w:szCs w:val="24"/>
          <w:lang w:eastAsia="lt-LT"/>
        </w:rPr>
        <w:t xml:space="preserve">Bankroto administratorius kreditorių pareikštus reikalavimus, patikrinęs jų pagrįstumą pagal įmonės apskaitos dokumentus, pateikia teismui tvirtinti arba ginčija kaip nepagrįstus (ĮBĮ 11 straipsnio 5 dalies 10 punktas). </w:t>
      </w:r>
    </w:p>
    <w:p w:rsidR="00BD33CE" w:rsidRDefault="00E66C4E" w:rsidP="00BD33CE">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BD33CE">
        <w:rPr>
          <w:rFonts w:ascii="Times New Roman" w:eastAsia="Times New Roman" w:hAnsi="Times New Roman"/>
          <w:sz w:val="24"/>
          <w:szCs w:val="24"/>
          <w:lang w:eastAsia="lt-LT"/>
        </w:rPr>
        <w:t>Kreditoriaus pareikštas reikalavimas pagal savo teisinę prigimtį atitinka ieškinį, kuris, jei skolininkui nebūtų iškelta bankroto byla, būtų pareiškiamas ir nagrinėjamas savarankiškoje civilinėje byloje. Tokio kreditoriaus reikalavimo tvirtinimo procedūra pagal savo teisinę prigimtį atitinka civilinės bylos nagrinėjimą, kurio metu siekiama išsiaiškinti, ar kreditorius turi reikalavimo teisę į bankrutuojančią įmonę, o priimta teismo nutartis dėl kreditoriaus reikalavimo tvirtinimo atitinka teismo sprendimą, kuriuo iš esmės atsakoma į kreditoriaus materialinį teisinį reikalavimą (</w:t>
      </w:r>
      <w:r w:rsidRPr="00BD33CE">
        <w:rPr>
          <w:rFonts w:ascii="Times New Roman" w:eastAsia="Times New Roman" w:hAnsi="Times New Roman"/>
          <w:i/>
          <w:sz w:val="24"/>
          <w:szCs w:val="24"/>
          <w:lang w:eastAsia="lt-LT"/>
        </w:rPr>
        <w:t>Lietuvos Aukščiausiojo Teismo 2011-04-08 nutartis, priimta civilinėje byloje Nr. 3K-3-160/2011</w:t>
      </w:r>
      <w:r w:rsidRPr="00BD33CE">
        <w:rPr>
          <w:rFonts w:ascii="Times New Roman" w:eastAsia="Times New Roman" w:hAnsi="Times New Roman"/>
          <w:sz w:val="24"/>
          <w:szCs w:val="24"/>
          <w:lang w:eastAsia="lt-LT"/>
        </w:rPr>
        <w:t>).</w:t>
      </w:r>
    </w:p>
    <w:p w:rsidR="00BD33CE" w:rsidRDefault="00E66C4E" w:rsidP="00BD33CE">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BD33CE">
        <w:rPr>
          <w:rFonts w:ascii="Times New Roman" w:eastAsia="Times New Roman" w:hAnsi="Times New Roman"/>
          <w:sz w:val="24"/>
          <w:szCs w:val="24"/>
          <w:lang w:eastAsia="lt-LT"/>
        </w:rPr>
        <w:lastRenderedPageBreak/>
        <w:t>Pažymėtina, jog bankroto bylą nagrinėjantis teismas tik tada tvirtina kreditoriaus pareikštą reikalavimą, jeigu iš byloje esančių duomenų gali padaryti išvadą, jog toks reikalavimas yra pagrįstas įrodymais, kurių nepaneigia kiti įrodymai. Tuo atveju, jeigu byloje nėra pakankamai duomenų išvadai dėl kreditoriaus pareikšto reikalavimo pagrįstumo padaryti, teismas turi imtis priemonių išaiškinti reikšmingas bylos aplinkybes tam, kad teisingai išspręstų nagrinėjamą klausimą (</w:t>
      </w:r>
      <w:r w:rsidRPr="00BD33CE">
        <w:rPr>
          <w:rFonts w:ascii="Times New Roman" w:eastAsia="Times New Roman" w:hAnsi="Times New Roman"/>
          <w:i/>
          <w:sz w:val="24"/>
          <w:szCs w:val="24"/>
          <w:lang w:eastAsia="lt-LT"/>
        </w:rPr>
        <w:t>Lietuvos Aukščiausiojo Teismo 2016-02-19 nutartis civilinėje byloje Nr. 3K-3-102-706/2016</w:t>
      </w:r>
      <w:r w:rsidRPr="00BD33CE">
        <w:rPr>
          <w:rFonts w:ascii="Times New Roman" w:eastAsia="Times New Roman" w:hAnsi="Times New Roman"/>
          <w:sz w:val="24"/>
          <w:szCs w:val="24"/>
          <w:lang w:eastAsia="lt-LT"/>
        </w:rPr>
        <w:t>). Viešojo intereso įgyvendinimas bankroto byloje gali būti užtikrinamas tik tuo atveju, jeigu bankrutuojančios įmonės kreditoriais pripažįstami teisėtą reikalavimo teisę turintys asmenys (</w:t>
      </w:r>
      <w:r w:rsidRPr="00BD33CE">
        <w:rPr>
          <w:rFonts w:ascii="Times New Roman" w:eastAsia="Times New Roman" w:hAnsi="Times New Roman"/>
          <w:i/>
          <w:sz w:val="24"/>
          <w:szCs w:val="24"/>
          <w:lang w:eastAsia="lt-LT"/>
        </w:rPr>
        <w:t>Lietuvos Aukščiausiojo Teismo 2017-04-03 nutartis civilinėje byloje Nr. 3K-7-74-313/2017</w:t>
      </w:r>
      <w:r w:rsidRPr="00BD33CE">
        <w:rPr>
          <w:rFonts w:ascii="Times New Roman" w:eastAsia="Times New Roman" w:hAnsi="Times New Roman"/>
          <w:sz w:val="24"/>
          <w:szCs w:val="24"/>
          <w:lang w:eastAsia="lt-LT"/>
        </w:rPr>
        <w:t>).</w:t>
      </w:r>
    </w:p>
    <w:p w:rsidR="00315179" w:rsidRDefault="005D2440" w:rsidP="00C73D0C">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315179">
        <w:rPr>
          <w:rFonts w:ascii="Times New Roman" w:eastAsia="Times New Roman" w:hAnsi="Times New Roman"/>
          <w:sz w:val="24"/>
          <w:szCs w:val="24"/>
          <w:lang w:eastAsia="lt-LT"/>
        </w:rPr>
        <w:t xml:space="preserve">Nustatyta, jog </w:t>
      </w:r>
      <w:r w:rsidR="00617A83" w:rsidRPr="00315179">
        <w:rPr>
          <w:rFonts w:ascii="Times New Roman" w:eastAsia="Times New Roman" w:hAnsi="Times New Roman"/>
          <w:sz w:val="24"/>
          <w:szCs w:val="24"/>
          <w:lang w:eastAsia="lt-LT"/>
        </w:rPr>
        <w:t>Vilniaus apygardos teismas 2019-10-09 nutartimi</w:t>
      </w:r>
      <w:r w:rsidRPr="00315179">
        <w:rPr>
          <w:rFonts w:ascii="Times New Roman" w:eastAsia="Times New Roman" w:hAnsi="Times New Roman"/>
          <w:sz w:val="24"/>
          <w:szCs w:val="24"/>
          <w:lang w:eastAsia="lt-LT"/>
        </w:rPr>
        <w:t xml:space="preserve"> patvirtino </w:t>
      </w:r>
      <w:r w:rsidR="00617A83" w:rsidRPr="00315179">
        <w:rPr>
          <w:rFonts w:ascii="Times New Roman" w:eastAsia="Times New Roman" w:hAnsi="Times New Roman"/>
          <w:sz w:val="24"/>
          <w:szCs w:val="24"/>
          <w:lang w:eastAsia="lt-LT"/>
        </w:rPr>
        <w:t xml:space="preserve">kreditoriaus </w:t>
      </w:r>
      <w:r w:rsidR="001F1BAA" w:rsidRPr="00315179">
        <w:rPr>
          <w:rFonts w:ascii="Times New Roman" w:eastAsia="Times New Roman" w:hAnsi="Times New Roman"/>
          <w:sz w:val="24"/>
          <w:szCs w:val="24"/>
          <w:lang w:eastAsia="lt-LT"/>
        </w:rPr>
        <w:t>„</w:t>
      </w:r>
      <w:proofErr w:type="spellStart"/>
      <w:r w:rsidRPr="00315179">
        <w:rPr>
          <w:rFonts w:ascii="Times New Roman" w:eastAsia="Times New Roman" w:hAnsi="Times New Roman"/>
          <w:sz w:val="24"/>
          <w:szCs w:val="24"/>
          <w:lang w:eastAsia="lt-LT"/>
        </w:rPr>
        <w:t>Merlin</w:t>
      </w:r>
      <w:proofErr w:type="spellEnd"/>
      <w:r w:rsidRPr="00315179">
        <w:rPr>
          <w:rFonts w:ascii="Times New Roman" w:eastAsia="Times New Roman" w:hAnsi="Times New Roman"/>
          <w:sz w:val="24"/>
          <w:szCs w:val="24"/>
          <w:lang w:eastAsia="lt-LT"/>
        </w:rPr>
        <w:t xml:space="preserve"> </w:t>
      </w:r>
      <w:proofErr w:type="spellStart"/>
      <w:r w:rsidRPr="00315179">
        <w:rPr>
          <w:rFonts w:ascii="Times New Roman" w:eastAsia="Times New Roman" w:hAnsi="Times New Roman"/>
          <w:sz w:val="24"/>
          <w:szCs w:val="24"/>
          <w:lang w:eastAsia="lt-LT"/>
        </w:rPr>
        <w:t>Aviation</w:t>
      </w:r>
      <w:proofErr w:type="spellEnd"/>
      <w:r w:rsidR="001F1BAA" w:rsidRPr="00315179">
        <w:rPr>
          <w:rFonts w:ascii="Times New Roman" w:eastAsia="Times New Roman" w:hAnsi="Times New Roman"/>
          <w:sz w:val="24"/>
          <w:szCs w:val="24"/>
          <w:lang w:eastAsia="lt-LT"/>
        </w:rPr>
        <w:t>“</w:t>
      </w:r>
      <w:r w:rsidRPr="00315179">
        <w:rPr>
          <w:rFonts w:ascii="Times New Roman" w:eastAsia="Times New Roman" w:hAnsi="Times New Roman"/>
          <w:sz w:val="24"/>
          <w:szCs w:val="24"/>
          <w:lang w:eastAsia="lt-LT"/>
        </w:rPr>
        <w:t xml:space="preserve"> 5 241 325,19 </w:t>
      </w:r>
      <w:r w:rsidR="00617A83" w:rsidRPr="00315179">
        <w:rPr>
          <w:rFonts w:ascii="Times New Roman" w:eastAsia="Times New Roman" w:hAnsi="Times New Roman"/>
          <w:sz w:val="24"/>
          <w:szCs w:val="24"/>
          <w:lang w:eastAsia="lt-LT"/>
        </w:rPr>
        <w:t>Eur</w:t>
      </w:r>
      <w:r w:rsidRPr="00315179">
        <w:rPr>
          <w:rFonts w:ascii="Times New Roman" w:eastAsia="Times New Roman" w:hAnsi="Times New Roman"/>
          <w:sz w:val="24"/>
          <w:szCs w:val="24"/>
          <w:lang w:eastAsia="lt-LT"/>
        </w:rPr>
        <w:t xml:space="preserve"> dydžio kreditorinį reikalavimą</w:t>
      </w:r>
      <w:r w:rsidR="00617A83" w:rsidRPr="00315179">
        <w:rPr>
          <w:rFonts w:ascii="Times New Roman" w:eastAsia="Times New Roman" w:hAnsi="Times New Roman"/>
          <w:sz w:val="24"/>
          <w:szCs w:val="24"/>
          <w:lang w:eastAsia="lt-LT"/>
        </w:rPr>
        <w:t xml:space="preserve">. </w:t>
      </w:r>
      <w:r w:rsidR="00315179" w:rsidRPr="00315179">
        <w:rPr>
          <w:rFonts w:ascii="Times New Roman" w:eastAsia="Times New Roman" w:hAnsi="Times New Roman"/>
          <w:sz w:val="24"/>
          <w:szCs w:val="24"/>
          <w:lang w:eastAsia="lt-LT"/>
        </w:rPr>
        <w:t>Pagal  2019-11-28 prašymą „</w:t>
      </w:r>
      <w:proofErr w:type="spellStart"/>
      <w:r w:rsidR="00315179" w:rsidRPr="00315179">
        <w:rPr>
          <w:rFonts w:ascii="Times New Roman" w:eastAsia="Times New Roman" w:hAnsi="Times New Roman"/>
          <w:sz w:val="24"/>
          <w:szCs w:val="24"/>
          <w:lang w:eastAsia="lt-LT"/>
        </w:rPr>
        <w:t>Merlin</w:t>
      </w:r>
      <w:proofErr w:type="spellEnd"/>
      <w:r w:rsidR="00315179" w:rsidRPr="00315179">
        <w:rPr>
          <w:rFonts w:ascii="Times New Roman" w:eastAsia="Times New Roman" w:hAnsi="Times New Roman"/>
          <w:sz w:val="24"/>
          <w:szCs w:val="24"/>
          <w:lang w:eastAsia="lt-LT"/>
        </w:rPr>
        <w:t xml:space="preserve"> </w:t>
      </w:r>
      <w:proofErr w:type="spellStart"/>
      <w:r w:rsidR="00315179" w:rsidRPr="00315179">
        <w:rPr>
          <w:rFonts w:ascii="Times New Roman" w:eastAsia="Times New Roman" w:hAnsi="Times New Roman"/>
          <w:sz w:val="24"/>
          <w:szCs w:val="24"/>
          <w:lang w:eastAsia="lt-LT"/>
        </w:rPr>
        <w:t>Aviation</w:t>
      </w:r>
      <w:proofErr w:type="spellEnd"/>
      <w:r w:rsidR="00315179" w:rsidRPr="00315179">
        <w:rPr>
          <w:rFonts w:ascii="Times New Roman" w:eastAsia="Times New Roman" w:hAnsi="Times New Roman"/>
          <w:sz w:val="24"/>
          <w:szCs w:val="24"/>
          <w:lang w:eastAsia="lt-LT"/>
        </w:rPr>
        <w:t>“ prašo patvirtinti 5 022 982,67 Eur reikalavimą, kurį sudaro: 4 468 999,78 JAV dolerių išlaidų dėl orlaivio būklės atstatymo po jo grąžinimo</w:t>
      </w:r>
      <w:r w:rsidR="00315179">
        <w:rPr>
          <w:rFonts w:ascii="Times New Roman" w:eastAsia="Times New Roman" w:hAnsi="Times New Roman"/>
          <w:sz w:val="24"/>
          <w:szCs w:val="24"/>
          <w:lang w:eastAsia="lt-LT"/>
        </w:rPr>
        <w:t xml:space="preserve">; </w:t>
      </w:r>
      <w:r w:rsidR="00315179" w:rsidRPr="00315179">
        <w:rPr>
          <w:rFonts w:ascii="Times New Roman" w:eastAsia="Times New Roman" w:hAnsi="Times New Roman"/>
          <w:sz w:val="24"/>
          <w:szCs w:val="24"/>
          <w:lang w:eastAsia="lt-LT"/>
        </w:rPr>
        <w:t xml:space="preserve">798 000 JAV dolerių kreditorinį reikalavimą, kylantį iš negauto nuomos mokesčio pagal </w:t>
      </w:r>
      <w:r w:rsidR="007F4926">
        <w:rPr>
          <w:rFonts w:ascii="Times New Roman" w:eastAsia="Times New Roman" w:hAnsi="Times New Roman"/>
          <w:sz w:val="24"/>
          <w:szCs w:val="24"/>
          <w:lang w:eastAsia="lt-LT"/>
        </w:rPr>
        <w:t>N</w:t>
      </w:r>
      <w:r w:rsidR="00315179" w:rsidRPr="00315179">
        <w:rPr>
          <w:rFonts w:ascii="Times New Roman" w:eastAsia="Times New Roman" w:hAnsi="Times New Roman"/>
          <w:sz w:val="24"/>
          <w:szCs w:val="24"/>
          <w:lang w:eastAsia="lt-LT"/>
        </w:rPr>
        <w:t>uomos sutartį, ir 236 976,51 Eur dydžio kreditorinį reikalavimą, kylantį iš „</w:t>
      </w:r>
      <w:proofErr w:type="spellStart"/>
      <w:r w:rsidR="00315179" w:rsidRPr="00315179">
        <w:rPr>
          <w:rFonts w:ascii="Times New Roman" w:eastAsia="Times New Roman" w:hAnsi="Times New Roman"/>
          <w:sz w:val="24"/>
          <w:szCs w:val="24"/>
          <w:lang w:eastAsia="lt-LT"/>
        </w:rPr>
        <w:t>Eurocontrol</w:t>
      </w:r>
      <w:proofErr w:type="spellEnd"/>
      <w:r w:rsidR="00315179" w:rsidRPr="00315179">
        <w:rPr>
          <w:rFonts w:ascii="Times New Roman" w:eastAsia="Times New Roman" w:hAnsi="Times New Roman"/>
          <w:sz w:val="24"/>
          <w:szCs w:val="24"/>
          <w:lang w:eastAsia="lt-LT"/>
        </w:rPr>
        <w:t xml:space="preserve">“ organizacijai sumokėtų mokesčių. </w:t>
      </w:r>
      <w:r w:rsidR="00315179">
        <w:rPr>
          <w:rFonts w:ascii="Times New Roman" w:eastAsia="Times New Roman" w:hAnsi="Times New Roman"/>
          <w:sz w:val="24"/>
          <w:szCs w:val="24"/>
          <w:lang w:eastAsia="lt-LT"/>
        </w:rPr>
        <w:t xml:space="preserve">Pareiškėjas pateikia argumentus dėl </w:t>
      </w:r>
      <w:r w:rsidR="00315179" w:rsidRPr="00315179">
        <w:rPr>
          <w:rFonts w:ascii="Times New Roman" w:eastAsia="Times New Roman" w:hAnsi="Times New Roman"/>
          <w:sz w:val="24"/>
          <w:szCs w:val="24"/>
          <w:lang w:eastAsia="lt-LT"/>
        </w:rPr>
        <w:t>4 468 999,78 JAV dolerių</w:t>
      </w:r>
      <w:r w:rsidR="00315179">
        <w:rPr>
          <w:rFonts w:ascii="Times New Roman" w:eastAsia="Times New Roman" w:hAnsi="Times New Roman"/>
          <w:sz w:val="24"/>
          <w:szCs w:val="24"/>
          <w:lang w:eastAsia="lt-LT"/>
        </w:rPr>
        <w:t xml:space="preserve"> reikalavimo </w:t>
      </w:r>
      <w:r w:rsidR="00315179" w:rsidRPr="00315179">
        <w:rPr>
          <w:rFonts w:ascii="Times New Roman" w:eastAsia="Times New Roman" w:hAnsi="Times New Roman"/>
          <w:sz w:val="24"/>
          <w:szCs w:val="24"/>
          <w:lang w:eastAsia="lt-LT"/>
        </w:rPr>
        <w:t>išlaid</w:t>
      </w:r>
      <w:r w:rsidR="00315179">
        <w:rPr>
          <w:rFonts w:ascii="Times New Roman" w:eastAsia="Times New Roman" w:hAnsi="Times New Roman"/>
          <w:sz w:val="24"/>
          <w:szCs w:val="24"/>
          <w:lang w:eastAsia="lt-LT"/>
        </w:rPr>
        <w:t>oms</w:t>
      </w:r>
      <w:r w:rsidR="00315179" w:rsidRPr="00315179">
        <w:rPr>
          <w:rFonts w:ascii="Times New Roman" w:eastAsia="Times New Roman" w:hAnsi="Times New Roman"/>
          <w:sz w:val="24"/>
          <w:szCs w:val="24"/>
          <w:lang w:eastAsia="lt-LT"/>
        </w:rPr>
        <w:t xml:space="preserve"> orlaivio būklei atstatyti</w:t>
      </w:r>
      <w:r w:rsidR="00315179">
        <w:rPr>
          <w:rFonts w:ascii="Times New Roman" w:eastAsia="Times New Roman" w:hAnsi="Times New Roman"/>
          <w:sz w:val="24"/>
          <w:szCs w:val="24"/>
          <w:lang w:eastAsia="lt-LT"/>
        </w:rPr>
        <w:t>.</w:t>
      </w:r>
      <w:r w:rsidR="00315179" w:rsidRPr="00315179">
        <w:rPr>
          <w:rFonts w:ascii="Times New Roman" w:eastAsia="Times New Roman" w:hAnsi="Times New Roman"/>
          <w:sz w:val="24"/>
          <w:szCs w:val="24"/>
          <w:lang w:eastAsia="lt-LT"/>
        </w:rPr>
        <w:t xml:space="preserve"> </w:t>
      </w:r>
      <w:r w:rsidR="00315179">
        <w:rPr>
          <w:rFonts w:ascii="Times New Roman" w:eastAsia="Times New Roman" w:hAnsi="Times New Roman"/>
          <w:sz w:val="24"/>
          <w:szCs w:val="24"/>
          <w:lang w:eastAsia="lt-LT"/>
        </w:rPr>
        <w:t>Kitos</w:t>
      </w:r>
      <w:r w:rsidR="00315179" w:rsidRPr="00315179">
        <w:rPr>
          <w:rFonts w:ascii="Times New Roman" w:eastAsia="Times New Roman" w:hAnsi="Times New Roman"/>
          <w:sz w:val="24"/>
          <w:szCs w:val="24"/>
          <w:lang w:eastAsia="lt-LT"/>
        </w:rPr>
        <w:t xml:space="preserve"> kreditorinio reikalavimo dalys nėra ginčijamos. </w:t>
      </w:r>
    </w:p>
    <w:p w:rsidR="00DC5912" w:rsidRPr="00DC5912" w:rsidRDefault="00617A83" w:rsidP="006423D8">
      <w:pPr>
        <w:pStyle w:val="ListParagraph"/>
        <w:numPr>
          <w:ilvl w:val="0"/>
          <w:numId w:val="3"/>
        </w:numPr>
        <w:spacing w:after="120" w:line="240" w:lineRule="auto"/>
        <w:contextualSpacing w:val="0"/>
        <w:jc w:val="both"/>
        <w:rPr>
          <w:rFonts w:ascii="Times New Roman" w:eastAsia="Times New Roman" w:hAnsi="Times New Roman"/>
          <w:sz w:val="24"/>
          <w:szCs w:val="24"/>
          <w:lang w:eastAsia="lt-LT"/>
        </w:rPr>
      </w:pPr>
      <w:r w:rsidRPr="00617A83">
        <w:rPr>
          <w:rFonts w:ascii="Times New Roman" w:eastAsia="Times New Roman" w:hAnsi="Times New Roman"/>
          <w:sz w:val="24"/>
          <w:szCs w:val="24"/>
          <w:lang w:eastAsia="lt-LT"/>
        </w:rPr>
        <w:t xml:space="preserve">Kreditoriai </w:t>
      </w:r>
      <w:r w:rsidRPr="00617A83">
        <w:rPr>
          <w:rFonts w:ascii="Times New Roman" w:hAnsi="Times New Roman"/>
          <w:sz w:val="24"/>
          <w:szCs w:val="24"/>
        </w:rPr>
        <w:t xml:space="preserve">SASOF II (K) </w:t>
      </w:r>
      <w:proofErr w:type="spellStart"/>
      <w:r w:rsidRPr="00617A83">
        <w:rPr>
          <w:rFonts w:ascii="Times New Roman" w:hAnsi="Times New Roman"/>
          <w:sz w:val="24"/>
          <w:szCs w:val="24"/>
        </w:rPr>
        <w:t>Aviation</w:t>
      </w:r>
      <w:proofErr w:type="spellEnd"/>
      <w:r w:rsidRPr="00617A83">
        <w:rPr>
          <w:rFonts w:ascii="Times New Roman" w:hAnsi="Times New Roman"/>
          <w:sz w:val="24"/>
          <w:szCs w:val="24"/>
        </w:rPr>
        <w:t xml:space="preserve"> </w:t>
      </w:r>
      <w:proofErr w:type="spellStart"/>
      <w:r w:rsidRPr="00617A83">
        <w:rPr>
          <w:rFonts w:ascii="Times New Roman" w:hAnsi="Times New Roman"/>
          <w:sz w:val="24"/>
          <w:szCs w:val="24"/>
        </w:rPr>
        <w:t>Ireland</w:t>
      </w:r>
      <w:proofErr w:type="spellEnd"/>
      <w:r w:rsidRPr="00617A83">
        <w:rPr>
          <w:rFonts w:ascii="Times New Roman" w:hAnsi="Times New Roman"/>
          <w:sz w:val="24"/>
          <w:szCs w:val="24"/>
        </w:rPr>
        <w:t xml:space="preserve"> </w:t>
      </w:r>
      <w:proofErr w:type="spellStart"/>
      <w:r w:rsidRPr="00617A83">
        <w:rPr>
          <w:rFonts w:ascii="Times New Roman" w:hAnsi="Times New Roman"/>
          <w:sz w:val="24"/>
          <w:szCs w:val="24"/>
        </w:rPr>
        <w:t>Limited</w:t>
      </w:r>
      <w:proofErr w:type="spellEnd"/>
      <w:r w:rsidRPr="00617A83">
        <w:rPr>
          <w:rFonts w:ascii="Times New Roman" w:hAnsi="Times New Roman"/>
          <w:sz w:val="24"/>
          <w:szCs w:val="24"/>
        </w:rPr>
        <w:t xml:space="preserve"> ir SASOF III (AI) </w:t>
      </w:r>
      <w:proofErr w:type="spellStart"/>
      <w:r w:rsidRPr="00617A83">
        <w:rPr>
          <w:rFonts w:ascii="Times New Roman" w:hAnsi="Times New Roman"/>
          <w:sz w:val="24"/>
          <w:szCs w:val="24"/>
        </w:rPr>
        <w:t>Aviation</w:t>
      </w:r>
      <w:proofErr w:type="spellEnd"/>
      <w:r w:rsidRPr="00617A83">
        <w:rPr>
          <w:rFonts w:ascii="Times New Roman" w:hAnsi="Times New Roman"/>
          <w:sz w:val="24"/>
          <w:szCs w:val="24"/>
        </w:rPr>
        <w:t xml:space="preserve"> </w:t>
      </w:r>
      <w:proofErr w:type="spellStart"/>
      <w:r w:rsidRPr="00617A83">
        <w:rPr>
          <w:rFonts w:ascii="Times New Roman" w:hAnsi="Times New Roman"/>
          <w:sz w:val="24"/>
          <w:szCs w:val="24"/>
        </w:rPr>
        <w:t>Ireland</w:t>
      </w:r>
      <w:proofErr w:type="spellEnd"/>
      <w:r w:rsidRPr="00617A83">
        <w:rPr>
          <w:rFonts w:ascii="Times New Roman" w:hAnsi="Times New Roman"/>
          <w:sz w:val="24"/>
          <w:szCs w:val="24"/>
        </w:rPr>
        <w:t xml:space="preserve"> DAC ginčija </w:t>
      </w:r>
      <w:r w:rsidR="00DA7C51">
        <w:rPr>
          <w:rFonts w:ascii="Times New Roman" w:hAnsi="Times New Roman"/>
          <w:sz w:val="24"/>
          <w:szCs w:val="24"/>
        </w:rPr>
        <w:t>„</w:t>
      </w:r>
      <w:proofErr w:type="spellStart"/>
      <w:r w:rsidRPr="00617A83">
        <w:rPr>
          <w:rFonts w:ascii="Times New Roman" w:hAnsi="Times New Roman"/>
          <w:sz w:val="24"/>
          <w:szCs w:val="24"/>
        </w:rPr>
        <w:t>Merlin</w:t>
      </w:r>
      <w:proofErr w:type="spellEnd"/>
      <w:r w:rsidRPr="00617A83">
        <w:rPr>
          <w:rFonts w:ascii="Times New Roman" w:hAnsi="Times New Roman"/>
          <w:sz w:val="24"/>
          <w:szCs w:val="24"/>
        </w:rPr>
        <w:t xml:space="preserve"> </w:t>
      </w:r>
      <w:proofErr w:type="spellStart"/>
      <w:r w:rsidRPr="00617A83">
        <w:rPr>
          <w:rFonts w:ascii="Times New Roman" w:hAnsi="Times New Roman"/>
          <w:sz w:val="24"/>
          <w:szCs w:val="24"/>
        </w:rPr>
        <w:t>Aviation</w:t>
      </w:r>
      <w:proofErr w:type="spellEnd"/>
      <w:r w:rsidR="00DA7C51">
        <w:rPr>
          <w:rFonts w:ascii="Times New Roman" w:hAnsi="Times New Roman"/>
          <w:sz w:val="24"/>
          <w:szCs w:val="24"/>
        </w:rPr>
        <w:t>“</w:t>
      </w:r>
      <w:r w:rsidRPr="00617A83">
        <w:rPr>
          <w:rFonts w:ascii="Times New Roman" w:hAnsi="Times New Roman"/>
          <w:sz w:val="24"/>
          <w:szCs w:val="24"/>
        </w:rPr>
        <w:t xml:space="preserve"> kreditorinį reikalavimą dalyje dėl patirtų </w:t>
      </w:r>
      <w:r w:rsidR="006423D8" w:rsidRPr="006423D8">
        <w:rPr>
          <w:rFonts w:ascii="Times New Roman" w:hAnsi="Times New Roman"/>
          <w:sz w:val="24"/>
          <w:szCs w:val="24"/>
        </w:rPr>
        <w:t>4 918 967,90</w:t>
      </w:r>
      <w:r w:rsidRPr="00617A83">
        <w:rPr>
          <w:rFonts w:ascii="Times New Roman" w:hAnsi="Times New Roman"/>
          <w:sz w:val="24"/>
          <w:szCs w:val="24"/>
        </w:rPr>
        <w:t xml:space="preserve"> JAV dolerių išlaidų </w:t>
      </w:r>
      <w:r w:rsidR="00DA7C51">
        <w:rPr>
          <w:rFonts w:ascii="Times New Roman" w:hAnsi="Times New Roman"/>
          <w:sz w:val="24"/>
          <w:szCs w:val="24"/>
        </w:rPr>
        <w:t xml:space="preserve">pagal nuomos sutartį grąžinamo orlaivio būklės </w:t>
      </w:r>
      <w:r w:rsidRPr="00617A83">
        <w:rPr>
          <w:rFonts w:ascii="Times New Roman" w:hAnsi="Times New Roman"/>
          <w:sz w:val="24"/>
          <w:szCs w:val="24"/>
        </w:rPr>
        <w:t>atstatymui. Jų teigimu, kadangi UAB „</w:t>
      </w:r>
      <w:proofErr w:type="spellStart"/>
      <w:r w:rsidRPr="00617A83">
        <w:rPr>
          <w:rFonts w:ascii="Times New Roman" w:hAnsi="Times New Roman"/>
          <w:sz w:val="24"/>
          <w:szCs w:val="24"/>
        </w:rPr>
        <w:t>Small</w:t>
      </w:r>
      <w:proofErr w:type="spellEnd"/>
      <w:r w:rsidRPr="00617A83">
        <w:rPr>
          <w:rFonts w:ascii="Times New Roman" w:hAnsi="Times New Roman"/>
          <w:sz w:val="24"/>
          <w:szCs w:val="24"/>
        </w:rPr>
        <w:t xml:space="preserve"> </w:t>
      </w:r>
      <w:proofErr w:type="spellStart"/>
      <w:r w:rsidRPr="00617A83">
        <w:rPr>
          <w:rFonts w:ascii="Times New Roman" w:hAnsi="Times New Roman"/>
          <w:sz w:val="24"/>
          <w:szCs w:val="24"/>
        </w:rPr>
        <w:t>Planet</w:t>
      </w:r>
      <w:proofErr w:type="spellEnd"/>
      <w:r w:rsidRPr="00617A83">
        <w:rPr>
          <w:rFonts w:ascii="Times New Roman" w:hAnsi="Times New Roman"/>
          <w:sz w:val="24"/>
          <w:szCs w:val="24"/>
        </w:rPr>
        <w:t xml:space="preserve"> </w:t>
      </w:r>
      <w:proofErr w:type="spellStart"/>
      <w:r w:rsidRPr="00617A83">
        <w:rPr>
          <w:rFonts w:ascii="Times New Roman" w:hAnsi="Times New Roman"/>
          <w:sz w:val="24"/>
          <w:szCs w:val="24"/>
        </w:rPr>
        <w:t>Airlines</w:t>
      </w:r>
      <w:proofErr w:type="spellEnd"/>
      <w:r w:rsidRPr="00617A83">
        <w:rPr>
          <w:rFonts w:ascii="Times New Roman" w:hAnsi="Times New Roman"/>
          <w:sz w:val="24"/>
          <w:szCs w:val="24"/>
        </w:rPr>
        <w:t xml:space="preserve">“ visą </w:t>
      </w:r>
      <w:r w:rsidR="00DA7C51">
        <w:rPr>
          <w:rFonts w:ascii="Times New Roman" w:hAnsi="Times New Roman"/>
          <w:sz w:val="24"/>
          <w:szCs w:val="24"/>
        </w:rPr>
        <w:t xml:space="preserve">orlaivio </w:t>
      </w:r>
      <w:r w:rsidRPr="00617A83">
        <w:rPr>
          <w:rFonts w:ascii="Times New Roman" w:hAnsi="Times New Roman"/>
          <w:sz w:val="24"/>
          <w:szCs w:val="24"/>
        </w:rPr>
        <w:t xml:space="preserve">nuomos laikotarpį mokėjo </w:t>
      </w:r>
      <w:r w:rsidR="00DA7C51">
        <w:rPr>
          <w:rFonts w:ascii="Times New Roman" w:hAnsi="Times New Roman"/>
          <w:sz w:val="24"/>
          <w:szCs w:val="24"/>
        </w:rPr>
        <w:t>„</w:t>
      </w:r>
      <w:proofErr w:type="spellStart"/>
      <w:r w:rsidRPr="00617A83">
        <w:rPr>
          <w:rFonts w:ascii="Times New Roman" w:hAnsi="Times New Roman"/>
          <w:sz w:val="24"/>
          <w:szCs w:val="24"/>
        </w:rPr>
        <w:t>Merlin</w:t>
      </w:r>
      <w:proofErr w:type="spellEnd"/>
      <w:r w:rsidRPr="00617A83">
        <w:rPr>
          <w:rFonts w:ascii="Times New Roman" w:hAnsi="Times New Roman"/>
          <w:sz w:val="24"/>
          <w:szCs w:val="24"/>
        </w:rPr>
        <w:t xml:space="preserve"> </w:t>
      </w:r>
      <w:proofErr w:type="spellStart"/>
      <w:r w:rsidRPr="00617A83">
        <w:rPr>
          <w:rFonts w:ascii="Times New Roman" w:hAnsi="Times New Roman"/>
          <w:sz w:val="24"/>
          <w:szCs w:val="24"/>
        </w:rPr>
        <w:t>Aviation</w:t>
      </w:r>
      <w:proofErr w:type="spellEnd"/>
      <w:r w:rsidR="00DA7C51">
        <w:rPr>
          <w:rFonts w:ascii="Times New Roman" w:hAnsi="Times New Roman"/>
          <w:sz w:val="24"/>
          <w:szCs w:val="24"/>
        </w:rPr>
        <w:t>“</w:t>
      </w:r>
      <w:r w:rsidRPr="00617A83">
        <w:rPr>
          <w:rFonts w:ascii="Times New Roman" w:hAnsi="Times New Roman"/>
          <w:sz w:val="24"/>
          <w:szCs w:val="24"/>
        </w:rPr>
        <w:t xml:space="preserve"> papildomus nuomos mokėjimus</w:t>
      </w:r>
      <w:r w:rsidR="00DA7C51">
        <w:rPr>
          <w:rFonts w:ascii="Times New Roman" w:hAnsi="Times New Roman"/>
          <w:sz w:val="24"/>
          <w:szCs w:val="24"/>
        </w:rPr>
        <w:t xml:space="preserve"> (pridėtinį nuomos mokestį)</w:t>
      </w:r>
      <w:r w:rsidRPr="00617A83">
        <w:rPr>
          <w:rFonts w:ascii="Times New Roman" w:hAnsi="Times New Roman"/>
          <w:sz w:val="24"/>
          <w:szCs w:val="24"/>
        </w:rPr>
        <w:t xml:space="preserve">, orlaivio remonto išlaidos turėjo būti atlygintos iš </w:t>
      </w:r>
      <w:r w:rsidR="00DA7C51">
        <w:rPr>
          <w:rFonts w:ascii="Times New Roman" w:hAnsi="Times New Roman"/>
          <w:sz w:val="24"/>
          <w:szCs w:val="24"/>
        </w:rPr>
        <w:t xml:space="preserve">jų. </w:t>
      </w:r>
    </w:p>
    <w:p w:rsidR="00EB0F22" w:rsidRPr="000A7DE8" w:rsidRDefault="001D2482" w:rsidP="00DC5912">
      <w:pPr>
        <w:pStyle w:val="ListParagraph"/>
        <w:numPr>
          <w:ilvl w:val="0"/>
          <w:numId w:val="3"/>
        </w:numPr>
        <w:spacing w:after="120" w:line="240" w:lineRule="auto"/>
        <w:contextualSpacing w:val="0"/>
        <w:jc w:val="both"/>
        <w:rPr>
          <w:rFonts w:ascii="Times New Roman" w:eastAsia="Times New Roman" w:hAnsi="Times New Roman"/>
          <w:sz w:val="24"/>
          <w:szCs w:val="24"/>
          <w:lang w:eastAsia="lt-LT"/>
        </w:rPr>
      </w:pPr>
      <w:r>
        <w:rPr>
          <w:rFonts w:ascii="Times New Roman" w:eastAsiaTheme="minorHAnsi" w:hAnsi="Times New Roman"/>
          <w:color w:val="000000"/>
          <w:sz w:val="24"/>
          <w:szCs w:val="24"/>
        </w:rPr>
        <w:t>„</w:t>
      </w:r>
      <w:proofErr w:type="spellStart"/>
      <w:r w:rsidR="00EB0F22" w:rsidRPr="00DC5912">
        <w:rPr>
          <w:rFonts w:ascii="Times New Roman" w:eastAsiaTheme="minorHAnsi" w:hAnsi="Times New Roman"/>
          <w:color w:val="000000"/>
          <w:sz w:val="24"/>
          <w:szCs w:val="24"/>
        </w:rPr>
        <w:t>Merlin</w:t>
      </w:r>
      <w:proofErr w:type="spellEnd"/>
      <w:r w:rsidR="00EB0F22" w:rsidRPr="00DC5912">
        <w:rPr>
          <w:rFonts w:ascii="Times New Roman" w:eastAsiaTheme="minorHAnsi" w:hAnsi="Times New Roman"/>
          <w:color w:val="000000"/>
          <w:sz w:val="24"/>
          <w:szCs w:val="24"/>
        </w:rPr>
        <w:t xml:space="preserve"> </w:t>
      </w:r>
      <w:proofErr w:type="spellStart"/>
      <w:r w:rsidR="00EB0F22" w:rsidRPr="00DC5912">
        <w:rPr>
          <w:rFonts w:ascii="Times New Roman" w:eastAsiaTheme="minorHAnsi" w:hAnsi="Times New Roman"/>
          <w:color w:val="000000"/>
          <w:sz w:val="24"/>
          <w:szCs w:val="24"/>
        </w:rPr>
        <w:t>Aviation</w:t>
      </w:r>
      <w:proofErr w:type="spellEnd"/>
      <w:r>
        <w:rPr>
          <w:rFonts w:ascii="Times New Roman" w:eastAsiaTheme="minorHAnsi" w:hAnsi="Times New Roman"/>
          <w:color w:val="000000"/>
          <w:sz w:val="24"/>
          <w:szCs w:val="24"/>
        </w:rPr>
        <w:t>“</w:t>
      </w:r>
      <w:r w:rsidR="00EB0F22" w:rsidRPr="00DC5912">
        <w:rPr>
          <w:rFonts w:ascii="Times New Roman" w:eastAsiaTheme="minorHAnsi" w:hAnsi="Times New Roman"/>
          <w:color w:val="000000"/>
          <w:sz w:val="24"/>
          <w:szCs w:val="24"/>
        </w:rPr>
        <w:t xml:space="preserve"> savo kreditorinius reikalavimus kildina iš </w:t>
      </w:r>
      <w:r w:rsidR="00DC5912" w:rsidRPr="00DC5912">
        <w:rPr>
          <w:rFonts w:ascii="Times New Roman" w:eastAsiaTheme="minorHAnsi" w:hAnsi="Times New Roman"/>
          <w:color w:val="000000"/>
          <w:sz w:val="24"/>
          <w:szCs w:val="24"/>
        </w:rPr>
        <w:t xml:space="preserve">2013-04-19 </w:t>
      </w:r>
      <w:r w:rsidR="00E52A40">
        <w:rPr>
          <w:rFonts w:ascii="Times New Roman" w:eastAsiaTheme="minorHAnsi" w:hAnsi="Times New Roman"/>
          <w:color w:val="000000"/>
          <w:sz w:val="24"/>
          <w:szCs w:val="24"/>
        </w:rPr>
        <w:t>N</w:t>
      </w:r>
      <w:r w:rsidR="00DC5912" w:rsidRPr="00DC5912">
        <w:rPr>
          <w:rFonts w:ascii="Times New Roman" w:eastAsiaTheme="minorHAnsi" w:hAnsi="Times New Roman"/>
          <w:color w:val="000000"/>
          <w:sz w:val="24"/>
          <w:szCs w:val="24"/>
        </w:rPr>
        <w:t xml:space="preserve">uomos sutarties tarp atsakovo, veikiančio kaip nuomininkas, ir </w:t>
      </w:r>
      <w:r>
        <w:rPr>
          <w:rFonts w:ascii="Times New Roman" w:eastAsiaTheme="minorHAnsi" w:hAnsi="Times New Roman"/>
          <w:color w:val="000000"/>
          <w:sz w:val="24"/>
          <w:szCs w:val="24"/>
        </w:rPr>
        <w:t>„</w:t>
      </w:r>
      <w:r w:rsidR="00DC5912" w:rsidRPr="00DC5912">
        <w:rPr>
          <w:rFonts w:ascii="Times New Roman" w:eastAsiaTheme="minorHAnsi" w:hAnsi="Times New Roman"/>
          <w:color w:val="000000"/>
          <w:sz w:val="24"/>
          <w:szCs w:val="24"/>
        </w:rPr>
        <w:t>ACG ACQUISITION 2987 LLC</w:t>
      </w:r>
      <w:r>
        <w:rPr>
          <w:rFonts w:ascii="Times New Roman" w:eastAsiaTheme="minorHAnsi" w:hAnsi="Times New Roman"/>
          <w:color w:val="000000"/>
          <w:sz w:val="24"/>
          <w:szCs w:val="24"/>
        </w:rPr>
        <w:t>“</w:t>
      </w:r>
      <w:r w:rsidR="00DC5912" w:rsidRPr="00DC5912">
        <w:rPr>
          <w:rFonts w:ascii="Times New Roman" w:eastAsiaTheme="minorHAnsi" w:hAnsi="Times New Roman"/>
          <w:color w:val="000000"/>
          <w:sz w:val="24"/>
          <w:szCs w:val="24"/>
        </w:rPr>
        <w:t xml:space="preserve">, veikiančio kaip nuomotojas, dėl vieno </w:t>
      </w:r>
      <w:r>
        <w:rPr>
          <w:rFonts w:ascii="Times New Roman" w:eastAsiaTheme="minorHAnsi" w:hAnsi="Times New Roman"/>
          <w:color w:val="000000"/>
          <w:sz w:val="24"/>
          <w:szCs w:val="24"/>
        </w:rPr>
        <w:t>„</w:t>
      </w:r>
      <w:proofErr w:type="spellStart"/>
      <w:r w:rsidR="00DC5912" w:rsidRPr="00DC5912">
        <w:rPr>
          <w:rFonts w:ascii="Times New Roman" w:eastAsiaTheme="minorHAnsi" w:hAnsi="Times New Roman"/>
          <w:color w:val="000000"/>
          <w:sz w:val="24"/>
          <w:szCs w:val="24"/>
        </w:rPr>
        <w:t>Airbus</w:t>
      </w:r>
      <w:proofErr w:type="spellEnd"/>
      <w:r w:rsidR="00DC5912" w:rsidRPr="00DC5912">
        <w:rPr>
          <w:rFonts w:ascii="Times New Roman" w:eastAsiaTheme="minorHAnsi" w:hAnsi="Times New Roman"/>
          <w:color w:val="000000"/>
          <w:sz w:val="24"/>
          <w:szCs w:val="24"/>
        </w:rPr>
        <w:t xml:space="preserve"> </w:t>
      </w:r>
      <w:proofErr w:type="spellStart"/>
      <w:r w:rsidR="00DC5912" w:rsidRPr="00DC5912">
        <w:rPr>
          <w:rFonts w:ascii="Times New Roman" w:eastAsiaTheme="minorHAnsi" w:hAnsi="Times New Roman"/>
          <w:color w:val="000000"/>
          <w:sz w:val="24"/>
          <w:szCs w:val="24"/>
        </w:rPr>
        <w:t>Model</w:t>
      </w:r>
      <w:proofErr w:type="spellEnd"/>
      <w:r w:rsidR="00DC5912" w:rsidRPr="00DC5912">
        <w:rPr>
          <w:rFonts w:ascii="Times New Roman" w:eastAsiaTheme="minorHAnsi" w:hAnsi="Times New Roman"/>
          <w:color w:val="000000"/>
          <w:sz w:val="24"/>
          <w:szCs w:val="24"/>
        </w:rPr>
        <w:t xml:space="preserve"> A320-200</w:t>
      </w:r>
      <w:r>
        <w:rPr>
          <w:rFonts w:ascii="Times New Roman" w:eastAsiaTheme="minorHAnsi" w:hAnsi="Times New Roman"/>
          <w:color w:val="000000"/>
          <w:sz w:val="24"/>
          <w:szCs w:val="24"/>
        </w:rPr>
        <w:t>“</w:t>
      </w:r>
      <w:r w:rsidR="00DC5912" w:rsidRPr="00DC5912">
        <w:rPr>
          <w:rFonts w:ascii="Times New Roman" w:eastAsiaTheme="minorHAnsi" w:hAnsi="Times New Roman"/>
          <w:color w:val="000000"/>
          <w:sz w:val="24"/>
          <w:szCs w:val="24"/>
        </w:rPr>
        <w:t xml:space="preserve"> orlaivio </w:t>
      </w:r>
      <w:r w:rsidR="00EB0F22" w:rsidRPr="00DC5912">
        <w:rPr>
          <w:rFonts w:ascii="Times New Roman" w:eastAsiaTheme="minorHAnsi" w:hAnsi="Times New Roman"/>
          <w:color w:val="000000"/>
          <w:sz w:val="24"/>
          <w:szCs w:val="24"/>
        </w:rPr>
        <w:t xml:space="preserve">ir </w:t>
      </w:r>
      <w:r w:rsidR="00DC5912" w:rsidRPr="00DC5912">
        <w:rPr>
          <w:rFonts w:ascii="Times New Roman" w:eastAsiaTheme="minorHAnsi" w:hAnsi="Times New Roman"/>
          <w:color w:val="000000"/>
          <w:sz w:val="24"/>
          <w:szCs w:val="24"/>
        </w:rPr>
        <w:t>2016-10-21</w:t>
      </w:r>
      <w:r w:rsidR="00EB0F22" w:rsidRPr="00DC5912">
        <w:rPr>
          <w:rFonts w:ascii="Times New Roman" w:eastAsiaTheme="minorHAnsi" w:hAnsi="Times New Roman"/>
          <w:color w:val="000000"/>
          <w:sz w:val="24"/>
          <w:szCs w:val="24"/>
        </w:rPr>
        <w:t xml:space="preserve"> </w:t>
      </w:r>
      <w:r w:rsidR="00DC5912" w:rsidRPr="00DC5912">
        <w:rPr>
          <w:rFonts w:ascii="Times New Roman" w:eastAsiaTheme="minorHAnsi" w:hAnsi="Times New Roman"/>
          <w:color w:val="000000"/>
          <w:sz w:val="24"/>
          <w:szCs w:val="24"/>
        </w:rPr>
        <w:t xml:space="preserve">tarp </w:t>
      </w:r>
      <w:r>
        <w:rPr>
          <w:rFonts w:ascii="Times New Roman" w:eastAsiaTheme="minorHAnsi" w:hAnsi="Times New Roman"/>
          <w:color w:val="000000"/>
          <w:sz w:val="24"/>
          <w:szCs w:val="24"/>
        </w:rPr>
        <w:t>„</w:t>
      </w:r>
      <w:r w:rsidR="00DC5912" w:rsidRPr="00DC5912">
        <w:rPr>
          <w:rFonts w:ascii="Times New Roman" w:eastAsiaTheme="minorHAnsi" w:hAnsi="Times New Roman"/>
          <w:color w:val="000000"/>
          <w:sz w:val="24"/>
          <w:szCs w:val="24"/>
        </w:rPr>
        <w:t>ACG ACQUISITION 2987 LLC</w:t>
      </w:r>
      <w:r>
        <w:rPr>
          <w:rFonts w:ascii="Times New Roman" w:eastAsiaTheme="minorHAnsi" w:hAnsi="Times New Roman"/>
          <w:color w:val="000000"/>
          <w:sz w:val="24"/>
          <w:szCs w:val="24"/>
        </w:rPr>
        <w:t>“</w:t>
      </w:r>
      <w:r w:rsidR="00DC5912" w:rsidRPr="00DC5912">
        <w:rPr>
          <w:rFonts w:ascii="Times New Roman" w:eastAsiaTheme="minorHAnsi" w:hAnsi="Times New Roman"/>
          <w:color w:val="000000"/>
          <w:sz w:val="24"/>
          <w:szCs w:val="24"/>
        </w:rPr>
        <w:t xml:space="preserve">, veikiančio kaip </w:t>
      </w:r>
      <w:r w:rsidR="00E52A40">
        <w:rPr>
          <w:rFonts w:ascii="Times New Roman" w:eastAsiaTheme="minorHAnsi" w:hAnsi="Times New Roman"/>
          <w:color w:val="000000"/>
          <w:sz w:val="24"/>
          <w:szCs w:val="24"/>
        </w:rPr>
        <w:t xml:space="preserve">esamas </w:t>
      </w:r>
      <w:r w:rsidR="00DC5912" w:rsidRPr="00DC5912">
        <w:rPr>
          <w:rFonts w:ascii="Times New Roman" w:eastAsiaTheme="minorHAnsi" w:hAnsi="Times New Roman"/>
          <w:color w:val="000000"/>
          <w:sz w:val="24"/>
          <w:szCs w:val="24"/>
        </w:rPr>
        <w:t xml:space="preserve">nuomotojas, atsakovo, veikiančio kaip nuomininkas, ir </w:t>
      </w:r>
      <w:r>
        <w:rPr>
          <w:rFonts w:ascii="Times New Roman" w:eastAsiaTheme="minorHAnsi" w:hAnsi="Times New Roman"/>
          <w:color w:val="000000"/>
          <w:sz w:val="24"/>
          <w:szCs w:val="24"/>
        </w:rPr>
        <w:t>„</w:t>
      </w:r>
      <w:proofErr w:type="spellStart"/>
      <w:r w:rsidR="00DC5912" w:rsidRPr="00DC5912">
        <w:rPr>
          <w:rFonts w:ascii="Times New Roman" w:eastAsiaTheme="minorHAnsi" w:hAnsi="Times New Roman"/>
          <w:color w:val="000000"/>
          <w:sz w:val="24"/>
          <w:szCs w:val="24"/>
        </w:rPr>
        <w:t>Merlin</w:t>
      </w:r>
      <w:proofErr w:type="spellEnd"/>
      <w:r w:rsidR="00DC5912" w:rsidRPr="00DC5912">
        <w:rPr>
          <w:rFonts w:ascii="Times New Roman" w:eastAsiaTheme="minorHAnsi" w:hAnsi="Times New Roman"/>
          <w:color w:val="000000"/>
          <w:sz w:val="24"/>
          <w:szCs w:val="24"/>
        </w:rPr>
        <w:t xml:space="preserve"> </w:t>
      </w:r>
      <w:proofErr w:type="spellStart"/>
      <w:r w:rsidR="00DC5912" w:rsidRPr="00DC5912">
        <w:rPr>
          <w:rFonts w:ascii="Times New Roman" w:eastAsiaTheme="minorHAnsi" w:hAnsi="Times New Roman"/>
          <w:color w:val="000000"/>
          <w:sz w:val="24"/>
          <w:szCs w:val="24"/>
        </w:rPr>
        <w:t>Aviation</w:t>
      </w:r>
      <w:proofErr w:type="spellEnd"/>
      <w:r>
        <w:rPr>
          <w:rFonts w:ascii="Times New Roman" w:eastAsiaTheme="minorHAnsi" w:hAnsi="Times New Roman"/>
          <w:color w:val="000000"/>
          <w:sz w:val="24"/>
          <w:szCs w:val="24"/>
        </w:rPr>
        <w:t>“</w:t>
      </w:r>
      <w:r w:rsidR="00DC5912" w:rsidRPr="00DC5912">
        <w:rPr>
          <w:rFonts w:ascii="Times New Roman" w:eastAsiaTheme="minorHAnsi" w:hAnsi="Times New Roman"/>
          <w:color w:val="000000"/>
          <w:sz w:val="24"/>
          <w:szCs w:val="24"/>
        </w:rPr>
        <w:t xml:space="preserve">, veikiančio kaip naujasis nuomotojas, pasirašytos Novacijos sutarties. </w:t>
      </w:r>
    </w:p>
    <w:p w:rsidR="000A7DE8" w:rsidRPr="000A7DE8" w:rsidRDefault="000A7DE8" w:rsidP="000A7DE8">
      <w:pPr>
        <w:spacing w:after="120" w:line="240" w:lineRule="auto"/>
        <w:jc w:val="both"/>
        <w:rPr>
          <w:rFonts w:ascii="Times New Roman" w:eastAsia="Times New Roman" w:hAnsi="Times New Roman"/>
          <w:i/>
          <w:iCs/>
          <w:sz w:val="24"/>
          <w:szCs w:val="24"/>
          <w:lang w:eastAsia="lt-LT"/>
        </w:rPr>
      </w:pPr>
      <w:r w:rsidRPr="000A7DE8">
        <w:rPr>
          <w:rFonts w:ascii="Times New Roman" w:eastAsia="Times New Roman" w:hAnsi="Times New Roman"/>
          <w:i/>
          <w:iCs/>
          <w:sz w:val="24"/>
          <w:szCs w:val="24"/>
          <w:lang w:eastAsia="lt-LT"/>
        </w:rPr>
        <w:t xml:space="preserve">Dėl </w:t>
      </w:r>
      <w:r w:rsidRPr="000A7DE8">
        <w:rPr>
          <w:rFonts w:ascii="Times New Roman" w:hAnsi="Times New Roman"/>
          <w:i/>
          <w:iCs/>
          <w:sz w:val="24"/>
          <w:szCs w:val="24"/>
        </w:rPr>
        <w:t>798 000 JAV dolerių negauto nuomos mokesčio</w:t>
      </w:r>
      <w:r w:rsidRPr="000A7DE8">
        <w:rPr>
          <w:rFonts w:ascii="Times New Roman" w:eastAsia="Times New Roman" w:hAnsi="Times New Roman"/>
          <w:i/>
          <w:iCs/>
          <w:sz w:val="24"/>
          <w:szCs w:val="24"/>
          <w:lang w:eastAsia="lt-LT"/>
        </w:rPr>
        <w:t xml:space="preserve"> </w:t>
      </w:r>
    </w:p>
    <w:p w:rsidR="004C25E0" w:rsidRPr="00A1480B" w:rsidRDefault="000A7DE8" w:rsidP="00DF2ABE">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Viena iš kreditorinio reikalavimo dalių yra 798 000 JAV dolerių negauto nuomos mokesčio</w:t>
      </w:r>
      <w:r w:rsidR="004C25E0">
        <w:rPr>
          <w:rFonts w:ascii="Times New Roman" w:eastAsia="Times New Roman" w:hAnsi="Times New Roman"/>
          <w:sz w:val="24"/>
          <w:szCs w:val="24"/>
          <w:lang w:eastAsia="lt-LT"/>
        </w:rPr>
        <w:t xml:space="preserve"> už laikotarpį nuo 2018-12-14 iki 2019-04-26 už 133 dienas po 6 000 JAV dolerių</w:t>
      </w:r>
      <w:r>
        <w:rPr>
          <w:rFonts w:ascii="Times New Roman" w:eastAsia="Times New Roman" w:hAnsi="Times New Roman"/>
          <w:sz w:val="24"/>
          <w:szCs w:val="24"/>
          <w:lang w:eastAsia="lt-LT"/>
        </w:rPr>
        <w:t xml:space="preserve">. </w:t>
      </w:r>
      <w:r w:rsidR="00B26435">
        <w:rPr>
          <w:rFonts w:ascii="Times New Roman" w:eastAsia="Times New Roman" w:hAnsi="Times New Roman"/>
          <w:sz w:val="24"/>
          <w:szCs w:val="24"/>
          <w:lang w:eastAsia="lt-LT"/>
        </w:rPr>
        <w:t>Ieškovas rėmėsi Nuomos sutarties 13.3 punktu, pagal kurį nustatyta, kad įvykus įsipareigojimų nevykdymo atvejui, pareikalavus, nuomininkas atlygins ir sumokės nuomotojui bet kokius nuostolius, įskaitant negautą pelną), žalą, išlaidas, sąnaudas ir atsakomybę, kurią nuomotojas tiesiogiai ar netiesiogiai patirs, įskaitant mokėjimus, nurodytus a-f punktuose. Sutiktina su kreditoriaus pozicija, jog Nuomos sutarties 13.3 punktas nenumato baigtinio sąrašo atvejų, kokio pobūdžio nuostolių gali prašyti nuomotojas. Nuomos sutarties 13.3 punkte pateikiamas sąrašas yra pavyzdinis, o kiekvienas reikalavimas turi būti vertinamas iš esmės. Su 2020-02-20 paaiškinimais kreditorius pateikė lentelę, jog orlaivis laikotarpiu, už kurį prašoma nuomos, nebuvo išnuomotas. Kadangi Nuomos sutartis nutrūko dėl atsakovo bankroto</w:t>
      </w:r>
      <w:r w:rsidR="004C25E0">
        <w:rPr>
          <w:rFonts w:ascii="Times New Roman" w:eastAsia="Times New Roman" w:hAnsi="Times New Roman"/>
          <w:sz w:val="24"/>
          <w:szCs w:val="24"/>
          <w:lang w:eastAsia="lt-LT"/>
        </w:rPr>
        <w:t xml:space="preserve">, proceso, kurio nebuvo galima numatyti, tai negautas nuomos mokestis gali būti pripažįstamas kreditoriaus nuostoliais Nuomos sutarties 13.3 punkto pagrindu. Nuomos sutarties 13.3 b) punktas numato tik vieną iš nuostolių rūšių. Pagal minimą punktą negautas pelnas (atskaičius mokesčius), gali būti reikalaujamas, kai nuomotojas neturėjo galimybės išnuomoti orlaivio kitam nuomininkui </w:t>
      </w:r>
      <w:r w:rsidR="004C25E0" w:rsidRPr="00A1480B">
        <w:rPr>
          <w:rFonts w:ascii="Times New Roman" w:eastAsia="Times New Roman" w:hAnsi="Times New Roman"/>
          <w:sz w:val="24"/>
          <w:szCs w:val="24"/>
          <w:lang w:eastAsia="lt-LT"/>
        </w:rPr>
        <w:t xml:space="preserve">tokiomis pat palankiomis sąlygomis ar pan. Kadangi orlaivis apskritai nebuvo išnuomotas, kaip nurodo kreditorius, dėl priežasčių, jog buvo reikalinga atlikti remontą, tai nesumokėto nuomos mokesčio reikalavimas pripažįstamas sąžiningu ir pagrįstu.  </w:t>
      </w:r>
    </w:p>
    <w:p w:rsidR="003067B7" w:rsidRPr="00A1480B" w:rsidRDefault="003067B7" w:rsidP="003067B7">
      <w:pPr>
        <w:spacing w:after="120" w:line="240" w:lineRule="auto"/>
        <w:jc w:val="both"/>
        <w:rPr>
          <w:rFonts w:ascii="Times New Roman" w:eastAsia="Times New Roman" w:hAnsi="Times New Roman"/>
          <w:i/>
          <w:iCs/>
          <w:sz w:val="24"/>
          <w:szCs w:val="24"/>
          <w:lang w:eastAsia="lt-LT"/>
        </w:rPr>
      </w:pPr>
      <w:r w:rsidRPr="00A1480B">
        <w:rPr>
          <w:rFonts w:ascii="Times New Roman" w:eastAsia="Times New Roman" w:hAnsi="Times New Roman"/>
          <w:i/>
          <w:iCs/>
          <w:sz w:val="24"/>
          <w:szCs w:val="24"/>
          <w:lang w:eastAsia="lt-LT"/>
        </w:rPr>
        <w:t>Dėl įsipareigojimo mokesčio</w:t>
      </w:r>
    </w:p>
    <w:p w:rsidR="00764CFB" w:rsidRPr="00A1480B" w:rsidRDefault="003067B7" w:rsidP="00DF2ABE">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A1480B">
        <w:rPr>
          <w:rFonts w:ascii="Times New Roman" w:eastAsia="Times New Roman" w:hAnsi="Times New Roman"/>
          <w:sz w:val="24"/>
          <w:szCs w:val="24"/>
          <w:lang w:eastAsia="lt-LT"/>
        </w:rPr>
        <w:lastRenderedPageBreak/>
        <w:t xml:space="preserve">Kreditorius pripažino, jog atsakovas jam yra sumokėjęs 540 000 JAV dolerių įsipareigojimo mokesčio pagal Nuomos sutarties 5.1 punktą. Pagal Nuomos sutarties 5.1 punktą 540 000 JAV dolerių įsipareigojimo mokestis yra atlyginimas nuomotojui už orlaivio išnuomojimą nuomininkui ir jį sumokėjus, neatšaukiamai ir besąlygiškai tampa nesuvaržyta nuomininko nuosavybe., kuriai nėra taikomos jokios nuomininko teisės ar pretenzijos. Kreditorius pažymėjo, jog dalį įsipareigojimo mokesčio, beveik 500 000 JAV dolerių panaudojo nuomos mokesčiui ir papildomam nuomos mokesčiui už laikotarpį nuo 2018-10-31 iki 2018-11-29 padengti. Nors trečiasis asmuo nurodo, jog nėra pateikta konkrečių dokumentų, tačiau šios aplinkybės yra žinomos </w:t>
      </w:r>
      <w:r w:rsidR="00764CFB" w:rsidRPr="00A1480B">
        <w:rPr>
          <w:rFonts w:ascii="Times New Roman" w:eastAsia="Times New Roman" w:hAnsi="Times New Roman"/>
          <w:sz w:val="24"/>
          <w:szCs w:val="24"/>
          <w:lang w:eastAsia="lt-LT"/>
        </w:rPr>
        <w:t xml:space="preserve">bankrutuojančios įmonės dokumentus perėmusiam </w:t>
      </w:r>
      <w:r w:rsidRPr="00A1480B">
        <w:rPr>
          <w:rFonts w:ascii="Times New Roman" w:eastAsia="Times New Roman" w:hAnsi="Times New Roman"/>
          <w:sz w:val="24"/>
          <w:szCs w:val="24"/>
          <w:lang w:eastAsia="lt-LT"/>
        </w:rPr>
        <w:t>bankroto administratoriui</w:t>
      </w:r>
      <w:r w:rsidR="00764CFB" w:rsidRPr="00A1480B">
        <w:rPr>
          <w:rFonts w:ascii="Times New Roman" w:eastAsia="Times New Roman" w:hAnsi="Times New Roman"/>
          <w:sz w:val="24"/>
          <w:szCs w:val="24"/>
          <w:lang w:eastAsia="lt-LT"/>
        </w:rPr>
        <w:t>, todėl bankroto administratoriaus pripažinimas yra pakankamas įsipareigojimo mokesčio panaudojimo faktui nustatyti.</w:t>
      </w:r>
    </w:p>
    <w:p w:rsidR="00764CFB" w:rsidRPr="00A1480B" w:rsidRDefault="00764CFB" w:rsidP="00DF2ABE">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A1480B">
        <w:rPr>
          <w:rFonts w:ascii="Times New Roman" w:eastAsia="Times New Roman" w:hAnsi="Times New Roman"/>
          <w:sz w:val="24"/>
          <w:szCs w:val="24"/>
          <w:lang w:eastAsia="lt-LT"/>
        </w:rPr>
        <w:t>Bankroto administratorius prašė įskaičiuoti likusius 40 000 JAV dolerių ir šia suma sumažinti kreditoriaus reikalavimą. Nėra pagrindo spręsti dėl įsipareigojimo mokesčio grąžinimo Nuomos sutarties 7.4 punkto pagrindu, kadangi šis punktas taikomas tik tuo atveju, kai nėra įvykęs įsipareigojimų nevykdymo atvejis. Bankrotas yra įsipareigojimų nevykdymo atvejis pagal Nuomos sutarties 13.1 h) punktą. Nustačius įsipareigojimo nevykdymo atvejį, Nuomos sutarties 7.4 punktas netaikomas.</w:t>
      </w:r>
    </w:p>
    <w:p w:rsidR="00E91B43" w:rsidRPr="00A1480B" w:rsidRDefault="00E91B43" w:rsidP="00E91B43">
      <w:pPr>
        <w:spacing w:after="120" w:line="240" w:lineRule="auto"/>
        <w:jc w:val="both"/>
        <w:rPr>
          <w:rFonts w:ascii="Times New Roman" w:eastAsia="Times New Roman" w:hAnsi="Times New Roman"/>
          <w:i/>
          <w:iCs/>
          <w:sz w:val="24"/>
          <w:szCs w:val="24"/>
          <w:lang w:eastAsia="lt-LT"/>
        </w:rPr>
      </w:pPr>
      <w:r w:rsidRPr="00A1480B">
        <w:rPr>
          <w:rFonts w:ascii="Times New Roman" w:eastAsia="Times New Roman" w:hAnsi="Times New Roman"/>
          <w:i/>
          <w:iCs/>
          <w:sz w:val="24"/>
          <w:szCs w:val="24"/>
          <w:lang w:eastAsia="lt-LT"/>
        </w:rPr>
        <w:t>Dėl remonto išlaidų</w:t>
      </w:r>
    </w:p>
    <w:p w:rsidR="00E91B43" w:rsidRPr="00A1480B" w:rsidRDefault="00E91B43" w:rsidP="00A7325A">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A1480B">
        <w:rPr>
          <w:rFonts w:ascii="Times New Roman" w:eastAsia="Times New Roman" w:hAnsi="Times New Roman"/>
          <w:sz w:val="24"/>
          <w:szCs w:val="24"/>
          <w:lang w:eastAsia="lt-LT"/>
        </w:rPr>
        <w:t>Kreditorius prašė patvirtinti re</w:t>
      </w:r>
      <w:r w:rsidRPr="00A1480B">
        <w:rPr>
          <w:rFonts w:ascii="Times New Roman" w:eastAsia="Times New Roman" w:hAnsi="Times New Roman"/>
          <w:sz w:val="24"/>
          <w:szCs w:val="24"/>
          <w:lang w:eastAsia="lt-LT"/>
        </w:rPr>
        <w:t>ikalavim</w:t>
      </w:r>
      <w:r w:rsidRPr="00A1480B">
        <w:rPr>
          <w:rFonts w:ascii="Times New Roman" w:eastAsia="Times New Roman" w:hAnsi="Times New Roman"/>
          <w:sz w:val="24"/>
          <w:szCs w:val="24"/>
          <w:lang w:eastAsia="lt-LT"/>
        </w:rPr>
        <w:t>ą</w:t>
      </w:r>
      <w:r w:rsidRPr="00A1480B">
        <w:rPr>
          <w:rFonts w:ascii="Times New Roman" w:eastAsia="Times New Roman" w:hAnsi="Times New Roman"/>
          <w:sz w:val="24"/>
          <w:szCs w:val="24"/>
          <w:lang w:eastAsia="lt-LT"/>
        </w:rPr>
        <w:t xml:space="preserve"> dalyje dėl 4 468 999,78 JAV dolerių išlaidų orlaivio būklei atstatyti</w:t>
      </w:r>
      <w:r w:rsidRPr="00A1480B">
        <w:rPr>
          <w:rFonts w:ascii="Times New Roman" w:eastAsia="Times New Roman" w:hAnsi="Times New Roman"/>
          <w:sz w:val="24"/>
          <w:szCs w:val="24"/>
          <w:lang w:eastAsia="lt-LT"/>
        </w:rPr>
        <w:t xml:space="preserve">. Kreditorius rėmėsi Nuomos sutarties 13.3 f) punktu, kad įsipareigojimo nevykdymo atveju nuomininkas atlygina nuomotojui bet kokius nuostolius, sąnaudas, išlaidas arba atsakomybę, kilusią nuomotojui arba patirtą dėl to, kad nuomininkas negrąžino orlaivio tokios būklės, kokia reikalaujama pagal sutartį. </w:t>
      </w:r>
      <w:r w:rsidRPr="00A1480B">
        <w:rPr>
          <w:rFonts w:ascii="Times New Roman" w:eastAsia="Times New Roman" w:hAnsi="Times New Roman"/>
          <w:sz w:val="24"/>
          <w:szCs w:val="24"/>
          <w:lang w:eastAsia="lt-LT"/>
        </w:rPr>
        <w:t>Pagal Nuomos sutarties 12 punktą atsakovas įsipareigojo savo sąskaita grąžinti Nuomos sutarties 3 priede nustatytos būklės orlaivį.</w:t>
      </w:r>
    </w:p>
    <w:p w:rsidR="004214A2" w:rsidRPr="00A1480B" w:rsidRDefault="00E91B43" w:rsidP="00A7325A">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A1480B">
        <w:rPr>
          <w:rFonts w:ascii="Times New Roman" w:eastAsia="Times New Roman" w:hAnsi="Times New Roman"/>
          <w:sz w:val="24"/>
          <w:szCs w:val="24"/>
          <w:lang w:eastAsia="lt-LT"/>
        </w:rPr>
        <w:t xml:space="preserve">Bankroto administratorius paaiškino, jog perduodant orlaivį kreditoriui, nebuvo sudarytas joks perdavimo aktas ir orlaivio būklė jokiu būdu neįvertinta. Tokiu atveju, nėra kitų dokumentų perduoto orlaivio būklei nustatyti kaip su kreditoriaus rašytinių paaiškinimų 3 priedu pateiktas 2020-01-06 </w:t>
      </w:r>
      <w:proofErr w:type="spellStart"/>
      <w:r w:rsidRPr="00A1480B">
        <w:rPr>
          <w:rFonts w:ascii="Times New Roman" w:eastAsia="Times New Roman" w:hAnsi="Times New Roman"/>
          <w:sz w:val="24"/>
          <w:szCs w:val="24"/>
          <w:lang w:eastAsia="lt-LT"/>
        </w:rPr>
        <w:t>Paul</w:t>
      </w:r>
      <w:proofErr w:type="spellEnd"/>
      <w:r w:rsidRPr="00A1480B">
        <w:rPr>
          <w:rFonts w:ascii="Times New Roman" w:eastAsia="Times New Roman" w:hAnsi="Times New Roman"/>
          <w:sz w:val="24"/>
          <w:szCs w:val="24"/>
          <w:lang w:eastAsia="lt-LT"/>
        </w:rPr>
        <w:t xml:space="preserve"> </w:t>
      </w:r>
      <w:proofErr w:type="spellStart"/>
      <w:r w:rsidRPr="00A1480B">
        <w:rPr>
          <w:rFonts w:ascii="Times New Roman" w:eastAsia="Times New Roman" w:hAnsi="Times New Roman"/>
          <w:sz w:val="24"/>
          <w:szCs w:val="24"/>
          <w:lang w:eastAsia="lt-LT"/>
        </w:rPr>
        <w:t>Watkins</w:t>
      </w:r>
      <w:proofErr w:type="spellEnd"/>
      <w:r w:rsidR="004214A2" w:rsidRPr="00A1480B">
        <w:rPr>
          <w:rFonts w:ascii="Times New Roman" w:eastAsia="Times New Roman" w:hAnsi="Times New Roman"/>
          <w:sz w:val="24"/>
          <w:szCs w:val="24"/>
          <w:lang w:eastAsia="lt-LT"/>
        </w:rPr>
        <w:t xml:space="preserve">, ACG </w:t>
      </w:r>
      <w:proofErr w:type="spellStart"/>
      <w:r w:rsidR="004214A2" w:rsidRPr="00A1480B">
        <w:rPr>
          <w:rFonts w:ascii="Times New Roman" w:eastAsia="Times New Roman" w:hAnsi="Times New Roman"/>
          <w:sz w:val="24"/>
          <w:szCs w:val="24"/>
          <w:lang w:eastAsia="lt-LT"/>
        </w:rPr>
        <w:t>Aircraft</w:t>
      </w:r>
      <w:proofErr w:type="spellEnd"/>
      <w:r w:rsidR="004214A2" w:rsidRPr="00A1480B">
        <w:rPr>
          <w:rFonts w:ascii="Times New Roman" w:eastAsia="Times New Roman" w:hAnsi="Times New Roman"/>
          <w:sz w:val="24"/>
          <w:szCs w:val="24"/>
          <w:lang w:eastAsia="lt-LT"/>
        </w:rPr>
        <w:t xml:space="preserve"> </w:t>
      </w:r>
      <w:proofErr w:type="spellStart"/>
      <w:r w:rsidR="004214A2" w:rsidRPr="00A1480B">
        <w:rPr>
          <w:rFonts w:ascii="Times New Roman" w:eastAsia="Times New Roman" w:hAnsi="Times New Roman"/>
          <w:sz w:val="24"/>
          <w:szCs w:val="24"/>
          <w:lang w:eastAsia="lt-LT"/>
        </w:rPr>
        <w:t>Leasing</w:t>
      </w:r>
      <w:proofErr w:type="spellEnd"/>
      <w:r w:rsidR="004214A2" w:rsidRPr="00A1480B">
        <w:rPr>
          <w:rFonts w:ascii="Times New Roman" w:eastAsia="Times New Roman" w:hAnsi="Times New Roman"/>
          <w:sz w:val="24"/>
          <w:szCs w:val="24"/>
          <w:lang w:eastAsia="lt-LT"/>
        </w:rPr>
        <w:t xml:space="preserve"> </w:t>
      </w:r>
      <w:proofErr w:type="spellStart"/>
      <w:r w:rsidR="004214A2" w:rsidRPr="00A1480B">
        <w:rPr>
          <w:rFonts w:ascii="Times New Roman" w:eastAsia="Times New Roman" w:hAnsi="Times New Roman"/>
          <w:sz w:val="24"/>
          <w:szCs w:val="24"/>
          <w:lang w:eastAsia="lt-LT"/>
        </w:rPr>
        <w:t>Ireland</w:t>
      </w:r>
      <w:proofErr w:type="spellEnd"/>
      <w:r w:rsidR="004214A2" w:rsidRPr="00A1480B">
        <w:rPr>
          <w:rFonts w:ascii="Times New Roman" w:eastAsia="Times New Roman" w:hAnsi="Times New Roman"/>
          <w:sz w:val="24"/>
          <w:szCs w:val="24"/>
          <w:lang w:eastAsia="lt-LT"/>
        </w:rPr>
        <w:t xml:space="preserve"> </w:t>
      </w:r>
      <w:proofErr w:type="spellStart"/>
      <w:r w:rsidR="004214A2" w:rsidRPr="00A1480B">
        <w:rPr>
          <w:rFonts w:ascii="Times New Roman" w:eastAsia="Times New Roman" w:hAnsi="Times New Roman"/>
          <w:sz w:val="24"/>
          <w:szCs w:val="24"/>
          <w:lang w:eastAsia="lt-LT"/>
        </w:rPr>
        <w:t>Limited</w:t>
      </w:r>
      <w:proofErr w:type="spellEnd"/>
      <w:r w:rsidR="004214A2" w:rsidRPr="00A1480B">
        <w:rPr>
          <w:rFonts w:ascii="Times New Roman" w:eastAsia="Times New Roman" w:hAnsi="Times New Roman"/>
          <w:sz w:val="24"/>
          <w:szCs w:val="24"/>
          <w:lang w:eastAsia="lt-LT"/>
        </w:rPr>
        <w:t xml:space="preserve"> Techninio skyriaus Europai, Artimiesiems Rytams ir Afrikai viceprezidento, paaiškinimai. </w:t>
      </w:r>
      <w:r w:rsidR="003067B7" w:rsidRPr="00A1480B">
        <w:rPr>
          <w:rFonts w:ascii="Times New Roman" w:eastAsia="Times New Roman" w:hAnsi="Times New Roman"/>
          <w:sz w:val="24"/>
          <w:szCs w:val="24"/>
          <w:lang w:eastAsia="lt-LT"/>
        </w:rPr>
        <w:t xml:space="preserve"> </w:t>
      </w:r>
      <w:r w:rsidR="004214A2" w:rsidRPr="00A1480B">
        <w:rPr>
          <w:rFonts w:ascii="Times New Roman" w:eastAsia="Times New Roman" w:hAnsi="Times New Roman"/>
          <w:sz w:val="24"/>
          <w:szCs w:val="24"/>
          <w:lang w:eastAsia="lt-LT"/>
        </w:rPr>
        <w:t xml:space="preserve">Šiuose paaiškinimuose nurodyta, jog 3 priedo būklei pasiekti buvo reikalinga 4 468 999,78 JAV dolerių. Prie kreditoriaus 2019-11-28 ir 2020-01-09 rašytinių paaiškinimų pateiktos sąskaitos už atliktus darbus bei apmokėjimą patvirtinantys dokumentai. Kitų dokumentų dėl darbų neatitikimo 3 priedo reikalavimams, per didelių išlaidų ar kita byloje nepateikta. </w:t>
      </w:r>
    </w:p>
    <w:p w:rsidR="009A3FA3" w:rsidRDefault="00AD3056" w:rsidP="009A3FA3">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A1480B">
        <w:rPr>
          <w:rFonts w:ascii="Times New Roman" w:eastAsia="Times New Roman" w:hAnsi="Times New Roman"/>
          <w:sz w:val="24"/>
          <w:szCs w:val="24"/>
          <w:lang w:eastAsia="lt-LT"/>
        </w:rPr>
        <w:t>Byloje yra kilęs ginčas,</w:t>
      </w:r>
      <w:r w:rsidR="00E95D47" w:rsidRPr="00A1480B">
        <w:rPr>
          <w:rFonts w:ascii="Times New Roman" w:eastAsia="Times New Roman" w:hAnsi="Times New Roman"/>
          <w:sz w:val="24"/>
          <w:szCs w:val="24"/>
          <w:lang w:eastAsia="lt-LT"/>
        </w:rPr>
        <w:t xml:space="preserve"> </w:t>
      </w:r>
      <w:r w:rsidRPr="00A1480B">
        <w:rPr>
          <w:rFonts w:ascii="Times New Roman" w:eastAsia="Times New Roman" w:hAnsi="Times New Roman"/>
          <w:sz w:val="24"/>
          <w:szCs w:val="24"/>
          <w:lang w:eastAsia="lt-LT"/>
        </w:rPr>
        <w:t xml:space="preserve">ar </w:t>
      </w:r>
      <w:r w:rsidR="00E52A40" w:rsidRPr="00A1480B">
        <w:rPr>
          <w:rFonts w:ascii="Times New Roman" w:eastAsia="Times New Roman" w:hAnsi="Times New Roman"/>
          <w:sz w:val="24"/>
          <w:szCs w:val="24"/>
          <w:lang w:eastAsia="lt-LT"/>
        </w:rPr>
        <w:t>N</w:t>
      </w:r>
      <w:r w:rsidRPr="00A1480B">
        <w:rPr>
          <w:rFonts w:ascii="Times New Roman" w:eastAsia="Times New Roman" w:hAnsi="Times New Roman"/>
          <w:sz w:val="24"/>
          <w:szCs w:val="24"/>
          <w:lang w:eastAsia="lt-LT"/>
        </w:rPr>
        <w:t>uomos sutarties 5.5 punkte apibrėžt</w:t>
      </w:r>
      <w:r w:rsidR="00E52A40" w:rsidRPr="00A1480B">
        <w:rPr>
          <w:rFonts w:ascii="Times New Roman" w:eastAsia="Times New Roman" w:hAnsi="Times New Roman"/>
          <w:sz w:val="24"/>
          <w:szCs w:val="24"/>
          <w:lang w:eastAsia="lt-LT"/>
        </w:rPr>
        <w:t>as</w:t>
      </w:r>
      <w:r w:rsidRPr="00A1480B">
        <w:rPr>
          <w:rFonts w:ascii="Times New Roman" w:eastAsia="Times New Roman" w:hAnsi="Times New Roman"/>
          <w:sz w:val="24"/>
          <w:szCs w:val="24"/>
          <w:lang w:eastAsia="lt-LT"/>
        </w:rPr>
        <w:t xml:space="preserve"> pr</w:t>
      </w:r>
      <w:r w:rsidR="00E95D47" w:rsidRPr="00A1480B">
        <w:rPr>
          <w:rFonts w:ascii="Times New Roman" w:eastAsia="Times New Roman" w:hAnsi="Times New Roman"/>
          <w:sz w:val="24"/>
          <w:szCs w:val="24"/>
          <w:lang w:eastAsia="lt-LT"/>
        </w:rPr>
        <w:t>i</w:t>
      </w:r>
      <w:r w:rsidRPr="00A1480B">
        <w:rPr>
          <w:rFonts w:ascii="Times New Roman" w:eastAsia="Times New Roman" w:hAnsi="Times New Roman"/>
          <w:sz w:val="24"/>
          <w:szCs w:val="24"/>
          <w:lang w:eastAsia="lt-LT"/>
        </w:rPr>
        <w:t>dėtini</w:t>
      </w:r>
      <w:r w:rsidR="00E52A40" w:rsidRPr="00A1480B">
        <w:rPr>
          <w:rFonts w:ascii="Times New Roman" w:eastAsia="Times New Roman" w:hAnsi="Times New Roman"/>
          <w:sz w:val="24"/>
          <w:szCs w:val="24"/>
          <w:lang w:eastAsia="lt-LT"/>
        </w:rPr>
        <w:t>s</w:t>
      </w:r>
      <w:r w:rsidRPr="00A1480B">
        <w:rPr>
          <w:rFonts w:ascii="Times New Roman" w:eastAsia="Times New Roman" w:hAnsi="Times New Roman"/>
          <w:sz w:val="24"/>
          <w:szCs w:val="24"/>
          <w:lang w:eastAsia="lt-LT"/>
        </w:rPr>
        <w:t xml:space="preserve"> nuomos mokes</w:t>
      </w:r>
      <w:r w:rsidR="00E52A40" w:rsidRPr="00A1480B">
        <w:rPr>
          <w:rFonts w:ascii="Times New Roman" w:eastAsia="Times New Roman" w:hAnsi="Times New Roman"/>
          <w:sz w:val="24"/>
          <w:szCs w:val="24"/>
          <w:lang w:eastAsia="lt-LT"/>
        </w:rPr>
        <w:t>tis</w:t>
      </w:r>
      <w:r w:rsidRPr="00A1480B">
        <w:rPr>
          <w:rFonts w:ascii="Times New Roman" w:eastAsia="Times New Roman" w:hAnsi="Times New Roman"/>
          <w:sz w:val="24"/>
          <w:szCs w:val="24"/>
          <w:lang w:eastAsia="lt-LT"/>
        </w:rPr>
        <w:t xml:space="preserve"> </w:t>
      </w:r>
      <w:r w:rsidR="00E95D47" w:rsidRPr="00A1480B">
        <w:rPr>
          <w:rFonts w:ascii="Times New Roman" w:eastAsia="Times New Roman" w:hAnsi="Times New Roman"/>
          <w:sz w:val="24"/>
          <w:szCs w:val="24"/>
          <w:lang w:eastAsia="lt-LT"/>
        </w:rPr>
        <w:t>turi būti įskaityta</w:t>
      </w:r>
      <w:r w:rsidR="00E52A40" w:rsidRPr="00A1480B">
        <w:rPr>
          <w:rFonts w:ascii="Times New Roman" w:eastAsia="Times New Roman" w:hAnsi="Times New Roman"/>
          <w:sz w:val="24"/>
          <w:szCs w:val="24"/>
          <w:lang w:eastAsia="lt-LT"/>
        </w:rPr>
        <w:t>s</w:t>
      </w:r>
      <w:r w:rsidR="00CC3298" w:rsidRPr="00A1480B">
        <w:rPr>
          <w:rFonts w:ascii="Times New Roman" w:eastAsia="Times New Roman" w:hAnsi="Times New Roman"/>
          <w:sz w:val="24"/>
          <w:szCs w:val="24"/>
          <w:lang w:eastAsia="lt-LT"/>
        </w:rPr>
        <w:t xml:space="preserve"> pagal </w:t>
      </w:r>
      <w:r w:rsidR="00CC3298" w:rsidRPr="00A1480B">
        <w:rPr>
          <w:rFonts w:ascii="Times New Roman" w:eastAsia="Times New Roman" w:hAnsi="Times New Roman"/>
          <w:sz w:val="24"/>
          <w:szCs w:val="24"/>
          <w:lang w:eastAsia="lt-LT"/>
        </w:rPr>
        <w:t>Nuomos sutarties 7.2 punkt</w:t>
      </w:r>
      <w:r w:rsidR="00CC3298" w:rsidRPr="00A1480B">
        <w:rPr>
          <w:rFonts w:ascii="Times New Roman" w:eastAsia="Times New Roman" w:hAnsi="Times New Roman"/>
          <w:sz w:val="24"/>
          <w:szCs w:val="24"/>
          <w:lang w:eastAsia="lt-LT"/>
        </w:rPr>
        <w:t>ą</w:t>
      </w:r>
      <w:r w:rsidR="00E95D47" w:rsidRPr="00A1480B">
        <w:rPr>
          <w:rFonts w:ascii="Times New Roman" w:eastAsia="Times New Roman" w:hAnsi="Times New Roman"/>
          <w:sz w:val="24"/>
          <w:szCs w:val="24"/>
          <w:lang w:eastAsia="lt-LT"/>
        </w:rPr>
        <w:t xml:space="preserve">. </w:t>
      </w:r>
      <w:r w:rsidR="00CC3298" w:rsidRPr="00A1480B">
        <w:rPr>
          <w:rFonts w:ascii="Times New Roman" w:eastAsia="Times New Roman" w:hAnsi="Times New Roman"/>
          <w:sz w:val="24"/>
          <w:szCs w:val="24"/>
          <w:lang w:eastAsia="lt-LT"/>
        </w:rPr>
        <w:t>A</w:t>
      </w:r>
      <w:r w:rsidR="00CC3298" w:rsidRPr="00A1480B">
        <w:rPr>
          <w:rFonts w:ascii="Times New Roman" w:eastAsia="Times New Roman" w:hAnsi="Times New Roman"/>
          <w:sz w:val="24"/>
          <w:szCs w:val="24"/>
          <w:lang w:eastAsia="lt-LT"/>
        </w:rPr>
        <w:t>tsakovo mokėtin</w:t>
      </w:r>
      <w:r w:rsidR="00CC3298" w:rsidRPr="00A1480B">
        <w:rPr>
          <w:rFonts w:ascii="Times New Roman" w:eastAsia="Times New Roman" w:hAnsi="Times New Roman"/>
          <w:sz w:val="24"/>
          <w:szCs w:val="24"/>
          <w:lang w:eastAsia="lt-LT"/>
        </w:rPr>
        <w:t>us</w:t>
      </w:r>
      <w:r w:rsidR="00CC3298" w:rsidRPr="00A1480B">
        <w:rPr>
          <w:rFonts w:ascii="Times New Roman" w:eastAsia="Times New Roman" w:hAnsi="Times New Roman"/>
          <w:sz w:val="24"/>
          <w:szCs w:val="24"/>
          <w:lang w:eastAsia="lt-LT"/>
        </w:rPr>
        <w:t xml:space="preserve"> nuomos mokes</w:t>
      </w:r>
      <w:r w:rsidR="00CC3298" w:rsidRPr="00A1480B">
        <w:rPr>
          <w:rFonts w:ascii="Times New Roman" w:eastAsia="Times New Roman" w:hAnsi="Times New Roman"/>
          <w:sz w:val="24"/>
          <w:szCs w:val="24"/>
          <w:lang w:eastAsia="lt-LT"/>
        </w:rPr>
        <w:t xml:space="preserve">čius nustato Nuomos sutarties 5 punktas. </w:t>
      </w:r>
      <w:r w:rsidR="009A3FA3" w:rsidRPr="00A1480B">
        <w:rPr>
          <w:rFonts w:ascii="Times New Roman" w:eastAsia="Times New Roman" w:hAnsi="Times New Roman"/>
          <w:sz w:val="24"/>
          <w:szCs w:val="24"/>
          <w:lang w:eastAsia="lt-LT"/>
        </w:rPr>
        <w:t>Nuomininkas turi mokėti bazinį nuomos mokestį (5.3) bei papildomą nuomos mokestį</w:t>
      </w:r>
      <w:r w:rsidR="00CC3298" w:rsidRPr="00A1480B">
        <w:rPr>
          <w:rFonts w:ascii="Times New Roman" w:eastAsia="Times New Roman" w:hAnsi="Times New Roman"/>
          <w:sz w:val="24"/>
          <w:szCs w:val="24"/>
          <w:lang w:eastAsia="lt-LT"/>
        </w:rPr>
        <w:t xml:space="preserve"> </w:t>
      </w:r>
      <w:r w:rsidR="009A3FA3" w:rsidRPr="00A1480B">
        <w:rPr>
          <w:rFonts w:ascii="Times New Roman" w:eastAsia="Times New Roman" w:hAnsi="Times New Roman"/>
          <w:sz w:val="24"/>
          <w:szCs w:val="24"/>
          <w:lang w:eastAsia="lt-LT"/>
        </w:rPr>
        <w:t xml:space="preserve">(5.4). </w:t>
      </w:r>
      <w:r w:rsidR="00CC3298" w:rsidRPr="00A1480B">
        <w:rPr>
          <w:rFonts w:ascii="Times New Roman" w:eastAsia="Times New Roman" w:hAnsi="Times New Roman"/>
          <w:sz w:val="24"/>
          <w:szCs w:val="24"/>
          <w:lang w:eastAsia="lt-LT"/>
        </w:rPr>
        <w:t>P</w:t>
      </w:r>
      <w:r w:rsidR="00CC3298" w:rsidRPr="00A1480B">
        <w:rPr>
          <w:rFonts w:ascii="Times New Roman" w:eastAsia="Times New Roman" w:hAnsi="Times New Roman"/>
          <w:sz w:val="24"/>
          <w:szCs w:val="24"/>
          <w:lang w:eastAsia="lt-LT"/>
        </w:rPr>
        <w:t>apildomą</w:t>
      </w:r>
      <w:r w:rsidR="00CC3298" w:rsidRPr="00A1480B">
        <w:rPr>
          <w:rFonts w:ascii="Times New Roman" w:eastAsia="Times New Roman" w:hAnsi="Times New Roman"/>
          <w:sz w:val="24"/>
          <w:szCs w:val="24"/>
          <w:lang w:eastAsia="lt-LT"/>
        </w:rPr>
        <w:t xml:space="preserve"> nuomos mokestį </w:t>
      </w:r>
      <w:r w:rsidR="00CC3298" w:rsidRPr="00A1480B">
        <w:rPr>
          <w:rFonts w:ascii="Times New Roman" w:eastAsia="Times New Roman" w:hAnsi="Times New Roman"/>
          <w:sz w:val="24"/>
          <w:szCs w:val="24"/>
          <w:lang w:eastAsia="lt-LT"/>
        </w:rPr>
        <w:t xml:space="preserve">pagal Nuomos sutarties 5.4 punktą </w:t>
      </w:r>
      <w:r w:rsidR="00CC3298" w:rsidRPr="00A1480B">
        <w:rPr>
          <w:rFonts w:ascii="Times New Roman" w:eastAsia="Times New Roman" w:hAnsi="Times New Roman"/>
          <w:sz w:val="24"/>
          <w:szCs w:val="24"/>
          <w:lang w:eastAsia="lt-LT"/>
        </w:rPr>
        <w:t xml:space="preserve">sudaro </w:t>
      </w:r>
      <w:proofErr w:type="spellStart"/>
      <w:r w:rsidR="00CC3298" w:rsidRPr="00A1480B">
        <w:rPr>
          <w:rFonts w:ascii="Times New Roman" w:eastAsia="Times New Roman" w:hAnsi="Times New Roman"/>
          <w:sz w:val="24"/>
          <w:szCs w:val="24"/>
          <w:lang w:eastAsia="lt-LT"/>
        </w:rPr>
        <w:t>sklandmens</w:t>
      </w:r>
      <w:proofErr w:type="spellEnd"/>
      <w:r w:rsidR="00CC3298" w:rsidRPr="00A1480B">
        <w:rPr>
          <w:rFonts w:ascii="Times New Roman" w:eastAsia="Times New Roman" w:hAnsi="Times New Roman"/>
          <w:sz w:val="24"/>
          <w:szCs w:val="24"/>
          <w:lang w:eastAsia="lt-LT"/>
        </w:rPr>
        <w:t xml:space="preserve"> </w:t>
      </w:r>
      <w:r w:rsidR="009A3FA3" w:rsidRPr="00A1480B">
        <w:rPr>
          <w:rFonts w:ascii="Times New Roman" w:eastAsia="Times New Roman" w:hAnsi="Times New Roman"/>
          <w:sz w:val="24"/>
          <w:szCs w:val="24"/>
          <w:lang w:eastAsia="lt-LT"/>
        </w:rPr>
        <w:t xml:space="preserve">patikrinimo </w:t>
      </w:r>
      <w:r w:rsidR="00CC3298" w:rsidRPr="00A1480B">
        <w:rPr>
          <w:rFonts w:ascii="Times New Roman" w:eastAsia="Times New Roman" w:hAnsi="Times New Roman"/>
          <w:sz w:val="24"/>
          <w:szCs w:val="24"/>
          <w:lang w:eastAsia="lt-LT"/>
        </w:rPr>
        <w:t>p</w:t>
      </w:r>
      <w:r w:rsidR="009A3FA3" w:rsidRPr="00A1480B">
        <w:rPr>
          <w:rFonts w:ascii="Times New Roman" w:eastAsia="Times New Roman" w:hAnsi="Times New Roman"/>
          <w:sz w:val="24"/>
          <w:szCs w:val="24"/>
          <w:lang w:eastAsia="lt-LT"/>
        </w:rPr>
        <w:t>apildomas</w:t>
      </w:r>
      <w:r w:rsidR="00CC3298" w:rsidRPr="00A1480B">
        <w:rPr>
          <w:rFonts w:ascii="Times New Roman" w:eastAsia="Times New Roman" w:hAnsi="Times New Roman"/>
          <w:sz w:val="24"/>
          <w:szCs w:val="24"/>
          <w:lang w:eastAsia="lt-LT"/>
        </w:rPr>
        <w:t xml:space="preserve"> nuomos mokestis, </w:t>
      </w:r>
      <w:r w:rsidR="009A3FA3" w:rsidRPr="00A1480B">
        <w:rPr>
          <w:rFonts w:ascii="Times New Roman" w:eastAsia="Times New Roman" w:hAnsi="Times New Roman"/>
          <w:sz w:val="24"/>
          <w:szCs w:val="24"/>
          <w:lang w:eastAsia="lt-LT"/>
        </w:rPr>
        <w:t xml:space="preserve">variklio patikrinimo papildomas nuomos mokestis, važiuoklės patikrinimo papildomas nuomos mokestis bei papildomo nuomos mokesčio koeficientas. </w:t>
      </w:r>
      <w:r w:rsidR="00E52A40" w:rsidRPr="00A1480B">
        <w:rPr>
          <w:rFonts w:ascii="Times New Roman" w:eastAsia="Times New Roman" w:hAnsi="Times New Roman"/>
          <w:sz w:val="24"/>
          <w:szCs w:val="24"/>
          <w:lang w:eastAsia="lt-LT"/>
        </w:rPr>
        <w:t>N</w:t>
      </w:r>
      <w:r w:rsidR="00E95D47" w:rsidRPr="00A1480B">
        <w:rPr>
          <w:rFonts w:ascii="Times New Roman" w:eastAsia="Times New Roman" w:hAnsi="Times New Roman"/>
          <w:sz w:val="24"/>
          <w:szCs w:val="24"/>
          <w:lang w:eastAsia="lt-LT"/>
        </w:rPr>
        <w:t>uomos s</w:t>
      </w:r>
      <w:r w:rsidR="00D70F73" w:rsidRPr="00A1480B">
        <w:rPr>
          <w:rFonts w:ascii="Times New Roman" w:eastAsia="Times New Roman" w:hAnsi="Times New Roman"/>
          <w:sz w:val="24"/>
          <w:szCs w:val="24"/>
          <w:lang w:eastAsia="lt-LT"/>
        </w:rPr>
        <w:t>utarties 5.5 punkte numatyta, jog nuomininkas patvirtina, kad p</w:t>
      </w:r>
      <w:r w:rsidR="009A3FA3" w:rsidRPr="00A1480B">
        <w:rPr>
          <w:rFonts w:ascii="Times New Roman" w:eastAsia="Times New Roman" w:hAnsi="Times New Roman"/>
          <w:sz w:val="24"/>
          <w:szCs w:val="24"/>
          <w:lang w:eastAsia="lt-LT"/>
        </w:rPr>
        <w:t>apildomas</w:t>
      </w:r>
      <w:r w:rsidR="00D70F73" w:rsidRPr="00A1480B">
        <w:rPr>
          <w:rFonts w:ascii="Times New Roman" w:eastAsia="Times New Roman" w:hAnsi="Times New Roman"/>
          <w:sz w:val="24"/>
          <w:szCs w:val="24"/>
          <w:lang w:eastAsia="lt-LT"/>
        </w:rPr>
        <w:t xml:space="preserve"> nuomos mokestis sudaro </w:t>
      </w:r>
      <w:r w:rsidR="009F6D55" w:rsidRPr="00A1480B">
        <w:rPr>
          <w:rFonts w:ascii="Times New Roman" w:eastAsia="Times New Roman" w:hAnsi="Times New Roman"/>
          <w:sz w:val="24"/>
          <w:szCs w:val="24"/>
          <w:lang w:eastAsia="lt-LT"/>
        </w:rPr>
        <w:t xml:space="preserve">papildomą </w:t>
      </w:r>
      <w:r w:rsidR="00D70F73" w:rsidRPr="00A1480B">
        <w:rPr>
          <w:rFonts w:ascii="Times New Roman" w:eastAsia="Times New Roman" w:hAnsi="Times New Roman"/>
          <w:sz w:val="24"/>
          <w:szCs w:val="24"/>
          <w:lang w:eastAsia="lt-LT"/>
        </w:rPr>
        <w:t xml:space="preserve">už orlaivio naudojimą mokėtiną nuomos mokestį, kuris, kai jį sumoka nuomininkas, neatšaukiamai ir besąlygiškai tampa </w:t>
      </w:r>
      <w:r w:rsidR="009F6D55" w:rsidRPr="00A1480B">
        <w:rPr>
          <w:rFonts w:ascii="Times New Roman" w:eastAsia="Times New Roman" w:hAnsi="Times New Roman"/>
          <w:sz w:val="24"/>
          <w:szCs w:val="24"/>
          <w:lang w:eastAsia="lt-LT"/>
        </w:rPr>
        <w:t>nesuvaržyta</w:t>
      </w:r>
      <w:r w:rsidR="00D70F73" w:rsidRPr="00A1480B">
        <w:rPr>
          <w:rFonts w:ascii="Times New Roman" w:eastAsia="Times New Roman" w:hAnsi="Times New Roman"/>
          <w:sz w:val="24"/>
          <w:szCs w:val="24"/>
          <w:lang w:eastAsia="lt-LT"/>
        </w:rPr>
        <w:t xml:space="preserve"> nuomotojo </w:t>
      </w:r>
      <w:r w:rsidR="009F6D55" w:rsidRPr="00A1480B">
        <w:rPr>
          <w:rFonts w:ascii="Times New Roman" w:eastAsia="Times New Roman" w:hAnsi="Times New Roman"/>
          <w:sz w:val="24"/>
          <w:szCs w:val="24"/>
          <w:lang w:eastAsia="lt-LT"/>
        </w:rPr>
        <w:t>nuos</w:t>
      </w:r>
      <w:r w:rsidR="009F6D55" w:rsidRPr="009A3FA3">
        <w:rPr>
          <w:rFonts w:ascii="Times New Roman" w:eastAsia="Times New Roman" w:hAnsi="Times New Roman"/>
          <w:sz w:val="24"/>
          <w:szCs w:val="24"/>
          <w:lang w:eastAsia="lt-LT"/>
        </w:rPr>
        <w:t>avybe</w:t>
      </w:r>
      <w:r w:rsidR="00D70F73" w:rsidRPr="009A3FA3">
        <w:rPr>
          <w:rFonts w:ascii="Times New Roman" w:eastAsia="Times New Roman" w:hAnsi="Times New Roman"/>
          <w:sz w:val="24"/>
          <w:szCs w:val="24"/>
          <w:lang w:eastAsia="lt-LT"/>
        </w:rPr>
        <w:t xml:space="preserve">, </w:t>
      </w:r>
      <w:r w:rsidR="009F6D55" w:rsidRPr="009A3FA3">
        <w:rPr>
          <w:rFonts w:ascii="Times New Roman" w:eastAsia="Times New Roman" w:hAnsi="Times New Roman"/>
          <w:sz w:val="24"/>
          <w:szCs w:val="24"/>
          <w:lang w:eastAsia="lt-LT"/>
        </w:rPr>
        <w:t>kurios atžvilgiu</w:t>
      </w:r>
      <w:r w:rsidR="00D70F73" w:rsidRPr="009A3FA3">
        <w:rPr>
          <w:rFonts w:ascii="Times New Roman" w:eastAsia="Times New Roman" w:hAnsi="Times New Roman"/>
          <w:sz w:val="24"/>
          <w:szCs w:val="24"/>
          <w:lang w:eastAsia="lt-LT"/>
        </w:rPr>
        <w:t xml:space="preserve"> nuom</w:t>
      </w:r>
      <w:r w:rsidR="009F6D55" w:rsidRPr="009A3FA3">
        <w:rPr>
          <w:rFonts w:ascii="Times New Roman" w:eastAsia="Times New Roman" w:hAnsi="Times New Roman"/>
          <w:sz w:val="24"/>
          <w:szCs w:val="24"/>
          <w:lang w:eastAsia="lt-LT"/>
        </w:rPr>
        <w:t>ininkas neturi jokių reikalavimų</w:t>
      </w:r>
      <w:r w:rsidR="00D70F73" w:rsidRPr="009A3FA3">
        <w:rPr>
          <w:rFonts w:ascii="Times New Roman" w:eastAsia="Times New Roman" w:hAnsi="Times New Roman"/>
          <w:sz w:val="24"/>
          <w:szCs w:val="24"/>
          <w:lang w:eastAsia="lt-LT"/>
        </w:rPr>
        <w:t xml:space="preserve"> ar teisių. </w:t>
      </w:r>
    </w:p>
    <w:p w:rsidR="00DF2ABE" w:rsidRPr="00A1480B" w:rsidRDefault="00CC3298" w:rsidP="009A3FA3">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9A3FA3">
        <w:rPr>
          <w:rFonts w:ascii="Times New Roman" w:eastAsia="Times New Roman" w:hAnsi="Times New Roman"/>
          <w:sz w:val="24"/>
          <w:szCs w:val="24"/>
          <w:lang w:eastAsia="lt-LT"/>
        </w:rPr>
        <w:t xml:space="preserve">Nuomos sutarties 7.2 punktu apibrėžiamos kompensuojamos nuomininko išlaidos. Kreditorius laikosi pozicijos, jog jo patirtos orlaivio remonto išlaidos nepatenka į Nuomos sutarties 7.2 punkto papunkčiuose nurodytas kompensuojamas išlaidas. Su tuo reikalinga sutikti. Kreditorius </w:t>
      </w:r>
      <w:r w:rsidRPr="00A1480B">
        <w:rPr>
          <w:rFonts w:ascii="Times New Roman" w:eastAsia="Times New Roman" w:hAnsi="Times New Roman"/>
          <w:sz w:val="24"/>
          <w:szCs w:val="24"/>
          <w:lang w:eastAsia="lt-LT"/>
        </w:rPr>
        <w:t xml:space="preserve">yra pateikęs orlaivio remonto dokumentus, tačiau trečiasis asmuo nereiškė konkrečių argumentų, jog šie atlikti darbai atitinka kurį nors Nuomos sutarties 7.2 punkto papunktį. </w:t>
      </w:r>
      <w:r w:rsidR="00D70F73" w:rsidRPr="00A1480B">
        <w:rPr>
          <w:rFonts w:ascii="Times New Roman" w:eastAsia="Times New Roman" w:hAnsi="Times New Roman"/>
          <w:sz w:val="24"/>
          <w:szCs w:val="24"/>
          <w:lang w:eastAsia="lt-LT"/>
        </w:rPr>
        <w:t xml:space="preserve">Atsižvelgiant į tai, sutiktina, jog </w:t>
      </w:r>
      <w:r w:rsidR="00A55E84" w:rsidRPr="00A1480B">
        <w:rPr>
          <w:rFonts w:ascii="Times New Roman" w:eastAsia="Times New Roman" w:hAnsi="Times New Roman"/>
          <w:sz w:val="24"/>
          <w:szCs w:val="24"/>
          <w:lang w:eastAsia="lt-LT"/>
        </w:rPr>
        <w:t>atsakovas,</w:t>
      </w:r>
      <w:r w:rsidR="00D70F73" w:rsidRPr="00A1480B">
        <w:rPr>
          <w:rFonts w:ascii="Times New Roman" w:eastAsia="Times New Roman" w:hAnsi="Times New Roman"/>
          <w:sz w:val="24"/>
          <w:szCs w:val="24"/>
          <w:lang w:eastAsia="lt-LT"/>
        </w:rPr>
        <w:t xml:space="preserve"> sumokėjęs pridėtinį nuomos mokestį, </w:t>
      </w:r>
      <w:r w:rsidR="00A55E84" w:rsidRPr="00A1480B">
        <w:rPr>
          <w:rFonts w:ascii="Times New Roman" w:eastAsia="Times New Roman" w:hAnsi="Times New Roman"/>
          <w:sz w:val="24"/>
          <w:szCs w:val="24"/>
          <w:lang w:eastAsia="lt-LT"/>
        </w:rPr>
        <w:t xml:space="preserve">neturi teisės </w:t>
      </w:r>
      <w:r w:rsidR="00A55E84" w:rsidRPr="00A1480B">
        <w:rPr>
          <w:rFonts w:ascii="Times New Roman" w:eastAsia="Times New Roman" w:hAnsi="Times New Roman"/>
          <w:sz w:val="24"/>
          <w:szCs w:val="24"/>
          <w:lang w:eastAsia="lt-LT"/>
        </w:rPr>
        <w:lastRenderedPageBreak/>
        <w:t>reikalauti jį susigrąžinti.</w:t>
      </w:r>
      <w:r w:rsidR="009A3FA3" w:rsidRPr="00A1480B">
        <w:rPr>
          <w:rFonts w:ascii="Times New Roman" w:eastAsia="Times New Roman" w:hAnsi="Times New Roman"/>
          <w:sz w:val="24"/>
          <w:szCs w:val="24"/>
          <w:lang w:eastAsia="lt-LT"/>
        </w:rPr>
        <w:t xml:space="preserve"> </w:t>
      </w:r>
      <w:r w:rsidR="00A55E84" w:rsidRPr="00A1480B">
        <w:rPr>
          <w:rFonts w:ascii="Times New Roman" w:eastAsia="Times New Roman" w:hAnsi="Times New Roman"/>
          <w:sz w:val="24"/>
          <w:szCs w:val="24"/>
          <w:lang w:eastAsia="lt-LT"/>
        </w:rPr>
        <w:t xml:space="preserve">Atmestini kreditorių argumentai, jog </w:t>
      </w:r>
      <w:r w:rsidR="009A3FA3" w:rsidRPr="00A1480B">
        <w:rPr>
          <w:rFonts w:ascii="Times New Roman" w:eastAsia="Times New Roman" w:hAnsi="Times New Roman"/>
          <w:sz w:val="24"/>
          <w:szCs w:val="24"/>
          <w:lang w:eastAsia="lt-LT"/>
        </w:rPr>
        <w:t>N</w:t>
      </w:r>
      <w:r w:rsidR="00A55E84" w:rsidRPr="00A1480B">
        <w:rPr>
          <w:rFonts w:ascii="Times New Roman" w:eastAsia="Times New Roman" w:hAnsi="Times New Roman"/>
          <w:sz w:val="24"/>
          <w:szCs w:val="24"/>
          <w:lang w:eastAsia="lt-LT"/>
        </w:rPr>
        <w:t>uomos sutarties 7.2 punktas patvirtina, kad pagal nuomos sutartį atsakovo mokamas p</w:t>
      </w:r>
      <w:r w:rsidR="009A3FA3" w:rsidRPr="00A1480B">
        <w:rPr>
          <w:rFonts w:ascii="Times New Roman" w:eastAsia="Times New Roman" w:hAnsi="Times New Roman"/>
          <w:sz w:val="24"/>
          <w:szCs w:val="24"/>
          <w:lang w:eastAsia="lt-LT"/>
        </w:rPr>
        <w:t>apildomas</w:t>
      </w:r>
      <w:r w:rsidR="00A55E84" w:rsidRPr="00A1480B">
        <w:rPr>
          <w:rFonts w:ascii="Times New Roman" w:eastAsia="Times New Roman" w:hAnsi="Times New Roman"/>
          <w:sz w:val="24"/>
          <w:szCs w:val="24"/>
          <w:lang w:eastAsia="lt-LT"/>
        </w:rPr>
        <w:t xml:space="preserve"> nuomos mokestis turėjo būti panaudotas orlaivio remonto darbams, kurie buvo reikalingi siekiant </w:t>
      </w:r>
      <w:r w:rsidR="00D060E8" w:rsidRPr="00A1480B">
        <w:rPr>
          <w:rFonts w:ascii="Times New Roman" w:eastAsia="Times New Roman" w:hAnsi="Times New Roman"/>
          <w:sz w:val="24"/>
          <w:szCs w:val="24"/>
          <w:lang w:eastAsia="lt-LT"/>
        </w:rPr>
        <w:t>užtikrinti</w:t>
      </w:r>
      <w:r w:rsidR="00A55E84" w:rsidRPr="00A1480B">
        <w:rPr>
          <w:rFonts w:ascii="Times New Roman" w:eastAsia="Times New Roman" w:hAnsi="Times New Roman"/>
          <w:sz w:val="24"/>
          <w:szCs w:val="24"/>
          <w:lang w:eastAsia="lt-LT"/>
        </w:rPr>
        <w:t xml:space="preserve"> pagal sutartį </w:t>
      </w:r>
      <w:r w:rsidR="009F6D55" w:rsidRPr="00A1480B">
        <w:rPr>
          <w:rFonts w:ascii="Times New Roman" w:eastAsia="Times New Roman" w:hAnsi="Times New Roman"/>
          <w:sz w:val="24"/>
          <w:szCs w:val="24"/>
          <w:lang w:eastAsia="lt-LT"/>
        </w:rPr>
        <w:t>sulygtą</w:t>
      </w:r>
      <w:r w:rsidR="00A55E84" w:rsidRPr="00A1480B">
        <w:rPr>
          <w:rFonts w:ascii="Times New Roman" w:eastAsia="Times New Roman" w:hAnsi="Times New Roman"/>
          <w:sz w:val="24"/>
          <w:szCs w:val="24"/>
          <w:lang w:eastAsia="lt-LT"/>
        </w:rPr>
        <w:t xml:space="preserve"> o</w:t>
      </w:r>
      <w:r w:rsidR="009F6D55" w:rsidRPr="00A1480B">
        <w:rPr>
          <w:rFonts w:ascii="Times New Roman" w:eastAsia="Times New Roman" w:hAnsi="Times New Roman"/>
          <w:sz w:val="24"/>
          <w:szCs w:val="24"/>
          <w:lang w:eastAsia="lt-LT"/>
        </w:rPr>
        <w:t>rlaivio</w:t>
      </w:r>
      <w:r w:rsidR="00A55E84" w:rsidRPr="00A1480B">
        <w:rPr>
          <w:rFonts w:ascii="Times New Roman" w:eastAsia="Times New Roman" w:hAnsi="Times New Roman"/>
          <w:sz w:val="24"/>
          <w:szCs w:val="24"/>
          <w:lang w:eastAsia="lt-LT"/>
        </w:rPr>
        <w:t xml:space="preserve"> būklę po nuomos sutarties termino pabaigos. </w:t>
      </w:r>
      <w:r w:rsidR="009A3FA3" w:rsidRPr="00A1480B">
        <w:rPr>
          <w:rFonts w:ascii="Times New Roman" w:eastAsia="Times New Roman" w:hAnsi="Times New Roman"/>
          <w:sz w:val="24"/>
          <w:szCs w:val="24"/>
          <w:lang w:eastAsia="lt-LT"/>
        </w:rPr>
        <w:t>T</w:t>
      </w:r>
      <w:r w:rsidR="009A3FA3" w:rsidRPr="00A1480B">
        <w:rPr>
          <w:rFonts w:ascii="Times New Roman" w:eastAsia="Times New Roman" w:hAnsi="Times New Roman"/>
          <w:sz w:val="24"/>
          <w:szCs w:val="24"/>
          <w:lang w:eastAsia="lt-LT"/>
        </w:rPr>
        <w:t xml:space="preserve">ai, jog nuomos sutarties laikotarpiu orlaivio techninė būklė buvo tinkama, atsakovas prižiūrėjo ir remontavo orlaivį, savaime nereiškia, kad pasibaigus nuomos sutarčiai orlaivio būklė atitiko </w:t>
      </w:r>
      <w:r w:rsidR="009A3FA3" w:rsidRPr="00A1480B">
        <w:rPr>
          <w:rFonts w:ascii="Times New Roman" w:eastAsia="Times New Roman" w:hAnsi="Times New Roman"/>
          <w:sz w:val="24"/>
          <w:szCs w:val="24"/>
          <w:lang w:eastAsia="lt-LT"/>
        </w:rPr>
        <w:t>N</w:t>
      </w:r>
      <w:r w:rsidR="009A3FA3" w:rsidRPr="00A1480B">
        <w:rPr>
          <w:rFonts w:ascii="Times New Roman" w:eastAsia="Times New Roman" w:hAnsi="Times New Roman"/>
          <w:sz w:val="24"/>
          <w:szCs w:val="24"/>
          <w:lang w:eastAsia="lt-LT"/>
        </w:rPr>
        <w:t xml:space="preserve">uomos sutarties </w:t>
      </w:r>
      <w:r w:rsidR="009A3FA3" w:rsidRPr="00A1480B">
        <w:rPr>
          <w:rFonts w:ascii="Times New Roman" w:eastAsia="Times New Roman" w:hAnsi="Times New Roman"/>
          <w:sz w:val="24"/>
          <w:szCs w:val="24"/>
          <w:lang w:eastAsia="lt-LT"/>
        </w:rPr>
        <w:t xml:space="preserve">3 </w:t>
      </w:r>
      <w:r w:rsidR="009A3FA3" w:rsidRPr="00A1480B">
        <w:rPr>
          <w:rFonts w:ascii="Times New Roman" w:eastAsia="Times New Roman" w:hAnsi="Times New Roman"/>
          <w:sz w:val="24"/>
          <w:szCs w:val="24"/>
          <w:lang w:eastAsia="lt-LT"/>
        </w:rPr>
        <w:t>priede numatytus reikalavimus grąžinamo orlaivio būklei.</w:t>
      </w:r>
      <w:r w:rsidR="009A3FA3" w:rsidRPr="00A1480B">
        <w:rPr>
          <w:rFonts w:ascii="Times New Roman" w:eastAsia="Times New Roman" w:hAnsi="Times New Roman"/>
          <w:sz w:val="24"/>
          <w:szCs w:val="24"/>
          <w:lang w:eastAsia="lt-LT"/>
        </w:rPr>
        <w:t xml:space="preserve"> A</w:t>
      </w:r>
      <w:r w:rsidR="00D060E8" w:rsidRPr="00A1480B">
        <w:rPr>
          <w:rFonts w:ascii="Times New Roman" w:eastAsia="Times New Roman" w:hAnsi="Times New Roman"/>
          <w:sz w:val="24"/>
          <w:szCs w:val="24"/>
          <w:lang w:eastAsia="lt-LT"/>
        </w:rPr>
        <w:t xml:space="preserve">plinkybė, jog </w:t>
      </w:r>
      <w:r w:rsidR="00D060E8" w:rsidRPr="00A1480B">
        <w:rPr>
          <w:rFonts w:ascii="Times New Roman" w:hAnsi="Times New Roman"/>
          <w:sz w:val="24"/>
          <w:szCs w:val="24"/>
        </w:rPr>
        <w:t>BUAB „</w:t>
      </w:r>
      <w:proofErr w:type="spellStart"/>
      <w:r w:rsidR="00D060E8" w:rsidRPr="00A1480B">
        <w:rPr>
          <w:rFonts w:ascii="Times New Roman" w:hAnsi="Times New Roman"/>
          <w:sz w:val="24"/>
          <w:szCs w:val="24"/>
        </w:rPr>
        <w:t>Small</w:t>
      </w:r>
      <w:proofErr w:type="spellEnd"/>
      <w:r w:rsidR="00D060E8" w:rsidRPr="00A1480B">
        <w:rPr>
          <w:rFonts w:ascii="Times New Roman" w:hAnsi="Times New Roman"/>
          <w:sz w:val="24"/>
          <w:szCs w:val="24"/>
        </w:rPr>
        <w:t xml:space="preserve"> </w:t>
      </w:r>
      <w:proofErr w:type="spellStart"/>
      <w:r w:rsidR="00D060E8" w:rsidRPr="00A1480B">
        <w:rPr>
          <w:rFonts w:ascii="Times New Roman" w:hAnsi="Times New Roman"/>
          <w:sz w:val="24"/>
          <w:szCs w:val="24"/>
        </w:rPr>
        <w:t>Planet</w:t>
      </w:r>
      <w:proofErr w:type="spellEnd"/>
      <w:r w:rsidR="00D060E8" w:rsidRPr="00A1480B">
        <w:rPr>
          <w:rFonts w:ascii="Times New Roman" w:hAnsi="Times New Roman"/>
          <w:sz w:val="24"/>
          <w:szCs w:val="24"/>
        </w:rPr>
        <w:t xml:space="preserve"> </w:t>
      </w:r>
      <w:proofErr w:type="spellStart"/>
      <w:r w:rsidR="00D060E8" w:rsidRPr="00A1480B">
        <w:rPr>
          <w:rFonts w:ascii="Times New Roman" w:hAnsi="Times New Roman"/>
          <w:sz w:val="24"/>
          <w:szCs w:val="24"/>
        </w:rPr>
        <w:t>Airlines</w:t>
      </w:r>
      <w:proofErr w:type="spellEnd"/>
      <w:r w:rsidR="00D060E8" w:rsidRPr="00A1480B">
        <w:rPr>
          <w:rFonts w:ascii="Times New Roman" w:hAnsi="Times New Roman"/>
          <w:sz w:val="24"/>
          <w:szCs w:val="24"/>
        </w:rPr>
        <w:t>“ sumokėta „</w:t>
      </w:r>
      <w:proofErr w:type="spellStart"/>
      <w:r w:rsidR="00D060E8" w:rsidRPr="00A1480B">
        <w:rPr>
          <w:rFonts w:ascii="Times New Roman" w:hAnsi="Times New Roman"/>
          <w:sz w:val="24"/>
          <w:szCs w:val="24"/>
        </w:rPr>
        <w:t>Merlin</w:t>
      </w:r>
      <w:proofErr w:type="spellEnd"/>
      <w:r w:rsidR="00D060E8" w:rsidRPr="00A1480B">
        <w:rPr>
          <w:rFonts w:ascii="Times New Roman" w:hAnsi="Times New Roman"/>
          <w:sz w:val="24"/>
          <w:szCs w:val="24"/>
        </w:rPr>
        <w:t xml:space="preserve"> </w:t>
      </w:r>
      <w:proofErr w:type="spellStart"/>
      <w:r w:rsidR="00D060E8" w:rsidRPr="00A1480B">
        <w:rPr>
          <w:rFonts w:ascii="Times New Roman" w:hAnsi="Times New Roman"/>
          <w:sz w:val="24"/>
          <w:szCs w:val="24"/>
        </w:rPr>
        <w:t>Aviaton</w:t>
      </w:r>
      <w:proofErr w:type="spellEnd"/>
      <w:r w:rsidR="00D060E8" w:rsidRPr="00A1480B">
        <w:rPr>
          <w:rFonts w:ascii="Times New Roman" w:hAnsi="Times New Roman"/>
          <w:sz w:val="24"/>
          <w:szCs w:val="24"/>
        </w:rPr>
        <w:t>“ p</w:t>
      </w:r>
      <w:r w:rsidR="009A3FA3" w:rsidRPr="00A1480B">
        <w:rPr>
          <w:rFonts w:ascii="Times New Roman" w:hAnsi="Times New Roman"/>
          <w:sz w:val="24"/>
          <w:szCs w:val="24"/>
        </w:rPr>
        <w:t>apildomo</w:t>
      </w:r>
      <w:r w:rsidR="00D060E8" w:rsidRPr="00A1480B">
        <w:rPr>
          <w:rFonts w:ascii="Times New Roman" w:hAnsi="Times New Roman"/>
          <w:sz w:val="24"/>
          <w:szCs w:val="24"/>
        </w:rPr>
        <w:t xml:space="preserve"> nuomos mokesčio suma sudaro 9 362 231,58 JAV dolerių ir viršija „</w:t>
      </w:r>
      <w:proofErr w:type="spellStart"/>
      <w:r w:rsidR="00D060E8" w:rsidRPr="00A1480B">
        <w:rPr>
          <w:rFonts w:ascii="Times New Roman" w:hAnsi="Times New Roman"/>
          <w:sz w:val="24"/>
          <w:szCs w:val="24"/>
        </w:rPr>
        <w:t>Merlin</w:t>
      </w:r>
      <w:proofErr w:type="spellEnd"/>
      <w:r w:rsidR="00D060E8" w:rsidRPr="00A1480B">
        <w:rPr>
          <w:rFonts w:ascii="Times New Roman" w:hAnsi="Times New Roman"/>
          <w:sz w:val="24"/>
          <w:szCs w:val="24"/>
        </w:rPr>
        <w:t xml:space="preserve"> </w:t>
      </w:r>
      <w:proofErr w:type="spellStart"/>
      <w:r w:rsidR="00D060E8" w:rsidRPr="00A1480B">
        <w:rPr>
          <w:rFonts w:ascii="Times New Roman" w:hAnsi="Times New Roman"/>
          <w:sz w:val="24"/>
          <w:szCs w:val="24"/>
        </w:rPr>
        <w:t>Aviation</w:t>
      </w:r>
      <w:proofErr w:type="spellEnd"/>
      <w:r w:rsidR="00D060E8" w:rsidRPr="00A1480B">
        <w:rPr>
          <w:rFonts w:ascii="Times New Roman" w:hAnsi="Times New Roman"/>
          <w:sz w:val="24"/>
          <w:szCs w:val="24"/>
        </w:rPr>
        <w:t>“ kreditorinį reikalavimą, net</w:t>
      </w:r>
      <w:r w:rsidR="009A3FA3" w:rsidRPr="00A1480B">
        <w:rPr>
          <w:rFonts w:ascii="Times New Roman" w:hAnsi="Times New Roman"/>
          <w:sz w:val="24"/>
          <w:szCs w:val="24"/>
        </w:rPr>
        <w:t>eisinga</w:t>
      </w:r>
      <w:r w:rsidR="00D060E8" w:rsidRPr="00A1480B">
        <w:rPr>
          <w:rFonts w:ascii="Times New Roman" w:hAnsi="Times New Roman"/>
          <w:sz w:val="24"/>
          <w:szCs w:val="24"/>
        </w:rPr>
        <w:t>.</w:t>
      </w:r>
      <w:r w:rsidR="00AF0198" w:rsidRPr="00A1480B">
        <w:rPr>
          <w:rFonts w:ascii="Times New Roman" w:eastAsia="Times New Roman" w:hAnsi="Times New Roman"/>
          <w:sz w:val="24"/>
          <w:szCs w:val="24"/>
          <w:lang w:eastAsia="lt-LT"/>
        </w:rPr>
        <w:t xml:space="preserve"> </w:t>
      </w:r>
    </w:p>
    <w:p w:rsidR="00665BE9" w:rsidRPr="00A1480B" w:rsidRDefault="00715EC3" w:rsidP="00C66884">
      <w:pPr>
        <w:pStyle w:val="ListParagraph"/>
        <w:numPr>
          <w:ilvl w:val="0"/>
          <w:numId w:val="3"/>
        </w:numPr>
        <w:spacing w:after="120" w:line="240" w:lineRule="auto"/>
        <w:ind w:left="357" w:hanging="357"/>
        <w:contextualSpacing w:val="0"/>
        <w:jc w:val="both"/>
        <w:rPr>
          <w:rFonts w:ascii="Times New Roman" w:eastAsia="Times New Roman" w:hAnsi="Times New Roman"/>
          <w:sz w:val="24"/>
          <w:szCs w:val="24"/>
          <w:lang w:eastAsia="lt-LT"/>
        </w:rPr>
      </w:pPr>
      <w:r w:rsidRPr="00A1480B">
        <w:rPr>
          <w:rFonts w:ascii="Times New Roman" w:eastAsia="Times New Roman" w:hAnsi="Times New Roman"/>
          <w:sz w:val="24"/>
          <w:szCs w:val="24"/>
          <w:lang w:eastAsia="lt-LT"/>
        </w:rPr>
        <w:t>Konstatavus</w:t>
      </w:r>
      <w:r w:rsidR="00665BE9" w:rsidRPr="00A1480B">
        <w:rPr>
          <w:rFonts w:ascii="Times New Roman" w:eastAsia="Times New Roman" w:hAnsi="Times New Roman"/>
          <w:sz w:val="24"/>
          <w:szCs w:val="24"/>
          <w:lang w:eastAsia="lt-LT"/>
        </w:rPr>
        <w:t xml:space="preserve">, jog </w:t>
      </w:r>
      <w:r w:rsidRPr="00A1480B">
        <w:rPr>
          <w:rFonts w:ascii="Times New Roman" w:eastAsia="Times New Roman" w:hAnsi="Times New Roman"/>
          <w:sz w:val="24"/>
          <w:szCs w:val="24"/>
          <w:lang w:eastAsia="lt-LT"/>
        </w:rPr>
        <w:t>„</w:t>
      </w:r>
      <w:proofErr w:type="spellStart"/>
      <w:r w:rsidR="00665BE9" w:rsidRPr="00A1480B">
        <w:rPr>
          <w:rFonts w:ascii="Times New Roman" w:eastAsia="Times New Roman" w:hAnsi="Times New Roman"/>
          <w:sz w:val="24"/>
          <w:szCs w:val="24"/>
          <w:lang w:eastAsia="lt-LT"/>
        </w:rPr>
        <w:t>Merlin</w:t>
      </w:r>
      <w:proofErr w:type="spellEnd"/>
      <w:r w:rsidR="00665BE9" w:rsidRPr="00A1480B">
        <w:rPr>
          <w:rFonts w:ascii="Times New Roman" w:eastAsia="Times New Roman" w:hAnsi="Times New Roman"/>
          <w:sz w:val="24"/>
          <w:szCs w:val="24"/>
          <w:lang w:eastAsia="lt-LT"/>
        </w:rPr>
        <w:t xml:space="preserve"> </w:t>
      </w:r>
      <w:proofErr w:type="spellStart"/>
      <w:r w:rsidR="00665BE9" w:rsidRPr="00A1480B">
        <w:rPr>
          <w:rFonts w:ascii="Times New Roman" w:eastAsia="Times New Roman" w:hAnsi="Times New Roman"/>
          <w:sz w:val="24"/>
          <w:szCs w:val="24"/>
          <w:lang w:eastAsia="lt-LT"/>
        </w:rPr>
        <w:t>Aviation</w:t>
      </w:r>
      <w:proofErr w:type="spellEnd"/>
      <w:r w:rsidRPr="00A1480B">
        <w:rPr>
          <w:rFonts w:ascii="Times New Roman" w:eastAsia="Times New Roman" w:hAnsi="Times New Roman"/>
          <w:sz w:val="24"/>
          <w:szCs w:val="24"/>
          <w:lang w:eastAsia="lt-LT"/>
        </w:rPr>
        <w:t>“</w:t>
      </w:r>
      <w:r w:rsidR="00665BE9" w:rsidRPr="00A1480B">
        <w:rPr>
          <w:rFonts w:ascii="Times New Roman" w:eastAsia="Times New Roman" w:hAnsi="Times New Roman"/>
          <w:sz w:val="24"/>
          <w:szCs w:val="24"/>
          <w:lang w:eastAsia="lt-LT"/>
        </w:rPr>
        <w:t xml:space="preserve"> kreditorinis reikalavimas</w:t>
      </w:r>
      <w:r w:rsidRPr="00A1480B">
        <w:rPr>
          <w:rFonts w:ascii="Times New Roman" w:eastAsia="Times New Roman" w:hAnsi="Times New Roman"/>
          <w:sz w:val="24"/>
          <w:szCs w:val="24"/>
          <w:lang w:eastAsia="lt-LT"/>
        </w:rPr>
        <w:t xml:space="preserve"> ir dalyje dėl 4 468 999,78 JAV dolerių išlaidų orlaivio būklei atstatyti</w:t>
      </w:r>
      <w:r w:rsidR="00665BE9" w:rsidRPr="00A1480B">
        <w:rPr>
          <w:rFonts w:ascii="Times New Roman" w:eastAsia="Times New Roman" w:hAnsi="Times New Roman"/>
          <w:sz w:val="24"/>
          <w:szCs w:val="24"/>
          <w:lang w:eastAsia="lt-LT"/>
        </w:rPr>
        <w:t xml:space="preserve"> </w:t>
      </w:r>
      <w:r w:rsidRPr="00A1480B">
        <w:rPr>
          <w:rFonts w:ascii="Times New Roman" w:eastAsia="Times New Roman" w:hAnsi="Times New Roman"/>
          <w:sz w:val="24"/>
          <w:szCs w:val="24"/>
          <w:lang w:eastAsia="lt-LT"/>
        </w:rPr>
        <w:t>yra pagrįstas</w:t>
      </w:r>
      <w:r w:rsidR="00665BE9" w:rsidRPr="00A1480B">
        <w:rPr>
          <w:rFonts w:ascii="Times New Roman" w:eastAsia="Times New Roman" w:hAnsi="Times New Roman"/>
          <w:sz w:val="24"/>
          <w:szCs w:val="24"/>
          <w:lang w:eastAsia="lt-LT"/>
        </w:rPr>
        <w:t xml:space="preserve">, kreditorių </w:t>
      </w:r>
      <w:r w:rsidR="00665BE9" w:rsidRPr="00A1480B">
        <w:rPr>
          <w:rFonts w:ascii="Times New Roman" w:hAnsi="Times New Roman"/>
          <w:sz w:val="24"/>
          <w:szCs w:val="24"/>
        </w:rPr>
        <w:t xml:space="preserve">SASOF II (K) </w:t>
      </w:r>
      <w:proofErr w:type="spellStart"/>
      <w:r w:rsidR="00665BE9" w:rsidRPr="00A1480B">
        <w:rPr>
          <w:rFonts w:ascii="Times New Roman" w:hAnsi="Times New Roman"/>
          <w:sz w:val="24"/>
          <w:szCs w:val="24"/>
        </w:rPr>
        <w:t>Aviation</w:t>
      </w:r>
      <w:proofErr w:type="spellEnd"/>
      <w:r w:rsidR="00665BE9" w:rsidRPr="00A1480B">
        <w:rPr>
          <w:rFonts w:ascii="Times New Roman" w:hAnsi="Times New Roman"/>
          <w:sz w:val="24"/>
          <w:szCs w:val="24"/>
        </w:rPr>
        <w:t xml:space="preserve"> </w:t>
      </w:r>
      <w:proofErr w:type="spellStart"/>
      <w:r w:rsidR="00665BE9" w:rsidRPr="00A1480B">
        <w:rPr>
          <w:rFonts w:ascii="Times New Roman" w:hAnsi="Times New Roman"/>
          <w:sz w:val="24"/>
          <w:szCs w:val="24"/>
        </w:rPr>
        <w:t>Ireland</w:t>
      </w:r>
      <w:proofErr w:type="spellEnd"/>
      <w:r w:rsidR="00665BE9" w:rsidRPr="00A1480B">
        <w:rPr>
          <w:rFonts w:ascii="Times New Roman" w:hAnsi="Times New Roman"/>
          <w:sz w:val="24"/>
          <w:szCs w:val="24"/>
        </w:rPr>
        <w:t xml:space="preserve"> </w:t>
      </w:r>
      <w:proofErr w:type="spellStart"/>
      <w:r w:rsidR="00665BE9" w:rsidRPr="00A1480B">
        <w:rPr>
          <w:rFonts w:ascii="Times New Roman" w:hAnsi="Times New Roman"/>
          <w:sz w:val="24"/>
          <w:szCs w:val="24"/>
        </w:rPr>
        <w:t>Limited</w:t>
      </w:r>
      <w:proofErr w:type="spellEnd"/>
      <w:r w:rsidR="00665BE9" w:rsidRPr="00A1480B">
        <w:rPr>
          <w:rFonts w:ascii="Times New Roman" w:hAnsi="Times New Roman"/>
          <w:sz w:val="24"/>
          <w:szCs w:val="24"/>
        </w:rPr>
        <w:t xml:space="preserve"> ir SASOF III (AI) </w:t>
      </w:r>
      <w:proofErr w:type="spellStart"/>
      <w:r w:rsidR="00665BE9" w:rsidRPr="00A1480B">
        <w:rPr>
          <w:rFonts w:ascii="Times New Roman" w:hAnsi="Times New Roman"/>
          <w:sz w:val="24"/>
          <w:szCs w:val="24"/>
        </w:rPr>
        <w:t>Aviation</w:t>
      </w:r>
      <w:proofErr w:type="spellEnd"/>
      <w:r w:rsidR="00665BE9" w:rsidRPr="00A1480B">
        <w:rPr>
          <w:rFonts w:ascii="Times New Roman" w:hAnsi="Times New Roman"/>
          <w:sz w:val="24"/>
          <w:szCs w:val="24"/>
        </w:rPr>
        <w:t xml:space="preserve"> </w:t>
      </w:r>
      <w:proofErr w:type="spellStart"/>
      <w:r w:rsidR="00665BE9" w:rsidRPr="00A1480B">
        <w:rPr>
          <w:rFonts w:ascii="Times New Roman" w:hAnsi="Times New Roman"/>
          <w:sz w:val="24"/>
          <w:szCs w:val="24"/>
        </w:rPr>
        <w:t>Ireland</w:t>
      </w:r>
      <w:proofErr w:type="spellEnd"/>
      <w:r w:rsidR="00665BE9" w:rsidRPr="00A1480B">
        <w:rPr>
          <w:rFonts w:ascii="Times New Roman" w:hAnsi="Times New Roman"/>
          <w:sz w:val="24"/>
          <w:szCs w:val="24"/>
        </w:rPr>
        <w:t xml:space="preserve"> DAC</w:t>
      </w:r>
      <w:r w:rsidR="00665BE9" w:rsidRPr="00A1480B">
        <w:rPr>
          <w:rFonts w:ascii="Times New Roman" w:eastAsia="Times New Roman" w:hAnsi="Times New Roman"/>
          <w:sz w:val="24"/>
          <w:szCs w:val="24"/>
          <w:lang w:eastAsia="lt-LT"/>
        </w:rPr>
        <w:t xml:space="preserve"> prašymas dėl </w:t>
      </w:r>
      <w:r w:rsidRPr="00A1480B">
        <w:rPr>
          <w:rFonts w:ascii="Times New Roman" w:eastAsia="Times New Roman" w:hAnsi="Times New Roman"/>
          <w:sz w:val="24"/>
          <w:szCs w:val="24"/>
          <w:lang w:eastAsia="lt-LT"/>
        </w:rPr>
        <w:t>„</w:t>
      </w:r>
      <w:proofErr w:type="spellStart"/>
      <w:r w:rsidR="00665BE9" w:rsidRPr="00A1480B">
        <w:rPr>
          <w:rFonts w:ascii="Times New Roman" w:eastAsia="Times New Roman" w:hAnsi="Times New Roman"/>
          <w:sz w:val="24"/>
          <w:szCs w:val="24"/>
          <w:lang w:eastAsia="lt-LT"/>
        </w:rPr>
        <w:t>Merlin</w:t>
      </w:r>
      <w:proofErr w:type="spellEnd"/>
      <w:r w:rsidR="00665BE9" w:rsidRPr="00A1480B">
        <w:rPr>
          <w:rFonts w:ascii="Times New Roman" w:eastAsia="Times New Roman" w:hAnsi="Times New Roman"/>
          <w:sz w:val="24"/>
          <w:szCs w:val="24"/>
          <w:lang w:eastAsia="lt-LT"/>
        </w:rPr>
        <w:t xml:space="preserve"> </w:t>
      </w:r>
      <w:proofErr w:type="spellStart"/>
      <w:r w:rsidR="00665BE9" w:rsidRPr="00A1480B">
        <w:rPr>
          <w:rFonts w:ascii="Times New Roman" w:eastAsia="Times New Roman" w:hAnsi="Times New Roman"/>
          <w:sz w:val="24"/>
          <w:szCs w:val="24"/>
          <w:lang w:eastAsia="lt-LT"/>
        </w:rPr>
        <w:t>Aviation</w:t>
      </w:r>
      <w:proofErr w:type="spellEnd"/>
      <w:r w:rsidRPr="00A1480B">
        <w:rPr>
          <w:rFonts w:ascii="Times New Roman" w:eastAsia="Times New Roman" w:hAnsi="Times New Roman"/>
          <w:sz w:val="24"/>
          <w:szCs w:val="24"/>
          <w:lang w:eastAsia="lt-LT"/>
        </w:rPr>
        <w:t>“</w:t>
      </w:r>
      <w:r w:rsidR="00665BE9" w:rsidRPr="00A1480B">
        <w:rPr>
          <w:rFonts w:ascii="Times New Roman" w:eastAsia="Times New Roman" w:hAnsi="Times New Roman"/>
          <w:sz w:val="24"/>
          <w:szCs w:val="24"/>
          <w:lang w:eastAsia="lt-LT"/>
        </w:rPr>
        <w:t xml:space="preserve"> kreditorinio reikalavimo sumažinimo atmestinas. </w:t>
      </w:r>
      <w:r w:rsidRPr="00A1480B">
        <w:rPr>
          <w:rFonts w:ascii="Times New Roman" w:eastAsia="Times New Roman" w:hAnsi="Times New Roman"/>
          <w:sz w:val="24"/>
          <w:szCs w:val="24"/>
          <w:lang w:eastAsia="lt-LT"/>
        </w:rPr>
        <w:t>BUAB „</w:t>
      </w:r>
      <w:proofErr w:type="spellStart"/>
      <w:r w:rsidRPr="00A1480B">
        <w:rPr>
          <w:rFonts w:ascii="Times New Roman" w:eastAsia="Times New Roman" w:hAnsi="Times New Roman"/>
          <w:sz w:val="24"/>
          <w:szCs w:val="24"/>
          <w:lang w:eastAsia="lt-LT"/>
        </w:rPr>
        <w:t>Small</w:t>
      </w:r>
      <w:proofErr w:type="spellEnd"/>
      <w:r w:rsidRPr="00A1480B">
        <w:rPr>
          <w:rFonts w:ascii="Times New Roman" w:eastAsia="Times New Roman" w:hAnsi="Times New Roman"/>
          <w:sz w:val="24"/>
          <w:szCs w:val="24"/>
          <w:lang w:eastAsia="lt-LT"/>
        </w:rPr>
        <w:t xml:space="preserve"> </w:t>
      </w:r>
      <w:proofErr w:type="spellStart"/>
      <w:r w:rsidRPr="00A1480B">
        <w:rPr>
          <w:rFonts w:ascii="Times New Roman" w:eastAsia="Times New Roman" w:hAnsi="Times New Roman"/>
          <w:sz w:val="24"/>
          <w:szCs w:val="24"/>
          <w:lang w:eastAsia="lt-LT"/>
        </w:rPr>
        <w:t>Planet</w:t>
      </w:r>
      <w:proofErr w:type="spellEnd"/>
      <w:r w:rsidRPr="00A1480B">
        <w:rPr>
          <w:rFonts w:ascii="Times New Roman" w:eastAsia="Times New Roman" w:hAnsi="Times New Roman"/>
          <w:sz w:val="24"/>
          <w:szCs w:val="24"/>
          <w:lang w:eastAsia="lt-LT"/>
        </w:rPr>
        <w:t xml:space="preserve"> </w:t>
      </w:r>
      <w:proofErr w:type="spellStart"/>
      <w:r w:rsidRPr="00A1480B">
        <w:rPr>
          <w:rFonts w:ascii="Times New Roman" w:eastAsia="Times New Roman" w:hAnsi="Times New Roman"/>
          <w:sz w:val="24"/>
          <w:szCs w:val="24"/>
          <w:lang w:eastAsia="lt-LT"/>
        </w:rPr>
        <w:t>Airlines</w:t>
      </w:r>
      <w:proofErr w:type="spellEnd"/>
      <w:r w:rsidRPr="00A1480B">
        <w:rPr>
          <w:rFonts w:ascii="Times New Roman" w:eastAsia="Times New Roman" w:hAnsi="Times New Roman"/>
          <w:sz w:val="24"/>
          <w:szCs w:val="24"/>
          <w:lang w:eastAsia="lt-LT"/>
        </w:rPr>
        <w:t>“ bankroto byloje iš viso tvirtinamas „</w:t>
      </w:r>
      <w:proofErr w:type="spellStart"/>
      <w:r w:rsidR="00C66884" w:rsidRPr="00A1480B">
        <w:rPr>
          <w:rFonts w:ascii="Times New Roman" w:eastAsia="Times New Roman" w:hAnsi="Times New Roman"/>
          <w:sz w:val="24"/>
          <w:szCs w:val="24"/>
          <w:lang w:eastAsia="lt-LT"/>
        </w:rPr>
        <w:t>Merlin</w:t>
      </w:r>
      <w:proofErr w:type="spellEnd"/>
      <w:r w:rsidR="00C66884" w:rsidRPr="00A1480B">
        <w:rPr>
          <w:rFonts w:ascii="Times New Roman" w:eastAsia="Times New Roman" w:hAnsi="Times New Roman"/>
          <w:sz w:val="24"/>
          <w:szCs w:val="24"/>
          <w:lang w:eastAsia="lt-LT"/>
        </w:rPr>
        <w:t xml:space="preserve"> </w:t>
      </w:r>
      <w:proofErr w:type="spellStart"/>
      <w:r w:rsidR="00C66884" w:rsidRPr="00A1480B">
        <w:rPr>
          <w:rFonts w:ascii="Times New Roman" w:eastAsia="Times New Roman" w:hAnsi="Times New Roman"/>
          <w:sz w:val="24"/>
          <w:szCs w:val="24"/>
          <w:lang w:eastAsia="lt-LT"/>
        </w:rPr>
        <w:t>Aviation</w:t>
      </w:r>
      <w:proofErr w:type="spellEnd"/>
      <w:r w:rsidRPr="00A1480B">
        <w:rPr>
          <w:rFonts w:ascii="Times New Roman" w:eastAsia="Times New Roman" w:hAnsi="Times New Roman"/>
          <w:sz w:val="24"/>
          <w:szCs w:val="24"/>
          <w:lang w:eastAsia="lt-LT"/>
        </w:rPr>
        <w:t>“</w:t>
      </w:r>
      <w:r w:rsidR="00C66884" w:rsidRPr="00A1480B">
        <w:rPr>
          <w:rFonts w:ascii="Times New Roman" w:eastAsia="Times New Roman" w:hAnsi="Times New Roman"/>
          <w:sz w:val="24"/>
          <w:szCs w:val="24"/>
          <w:lang w:eastAsia="lt-LT"/>
        </w:rPr>
        <w:t xml:space="preserve"> </w:t>
      </w:r>
      <w:r w:rsidR="00665BE9" w:rsidRPr="00A1480B">
        <w:rPr>
          <w:rFonts w:ascii="Times New Roman" w:eastAsia="Times New Roman" w:hAnsi="Times New Roman"/>
          <w:sz w:val="24"/>
          <w:szCs w:val="24"/>
          <w:lang w:eastAsia="lt-LT"/>
        </w:rPr>
        <w:t xml:space="preserve">5 022 982,67 Eur dydžio </w:t>
      </w:r>
      <w:r w:rsidR="00C66884" w:rsidRPr="00A1480B">
        <w:rPr>
          <w:rFonts w:ascii="Times New Roman" w:eastAsia="Times New Roman" w:hAnsi="Times New Roman"/>
          <w:sz w:val="24"/>
          <w:szCs w:val="24"/>
          <w:lang w:eastAsia="lt-LT"/>
        </w:rPr>
        <w:t>finansinis reikalavimas.</w:t>
      </w:r>
    </w:p>
    <w:p w:rsidR="00D925FE" w:rsidRDefault="009A3FA3" w:rsidP="002C4496">
      <w:pPr>
        <w:pStyle w:val="ListParagraph"/>
        <w:numPr>
          <w:ilvl w:val="0"/>
          <w:numId w:val="3"/>
        </w:numPr>
        <w:spacing w:after="120" w:line="240" w:lineRule="auto"/>
        <w:contextualSpacing w:val="0"/>
        <w:jc w:val="both"/>
        <w:rPr>
          <w:rFonts w:ascii="Times New Roman" w:eastAsia="Times New Roman" w:hAnsi="Times New Roman"/>
          <w:sz w:val="24"/>
          <w:szCs w:val="24"/>
          <w:lang w:eastAsia="lt-LT"/>
        </w:rPr>
      </w:pPr>
      <w:r w:rsidRPr="00A1480B">
        <w:rPr>
          <w:rFonts w:ascii="Times New Roman" w:eastAsia="Times New Roman" w:hAnsi="Times New Roman"/>
          <w:sz w:val="24"/>
          <w:szCs w:val="24"/>
          <w:lang w:eastAsia="lt-LT"/>
        </w:rPr>
        <w:t xml:space="preserve">Trečiasis asmuo prašė pareikalauti Anglijos teisės specialisto išvados dėl nuomos mokesčio aiškinimo, taikant </w:t>
      </w:r>
      <w:r w:rsidR="00D925FE" w:rsidRPr="00A1480B">
        <w:rPr>
          <w:rFonts w:ascii="Times New Roman" w:eastAsia="Times New Roman" w:hAnsi="Times New Roman"/>
          <w:sz w:val="24"/>
          <w:szCs w:val="24"/>
          <w:lang w:eastAsia="lt-LT"/>
        </w:rPr>
        <w:t>Nuomos sutarties 13.3 b) punktą. Nustačius, jog Nuomos sutarties 13.3 punktas nenumato baigtinio reikalavimų sąrašo, nėra reikalo aiškintis, ar kreditorinio reikalavimo dalis dėl nuomos mokesčio atitinka</w:t>
      </w:r>
      <w:r w:rsidR="00D925FE">
        <w:rPr>
          <w:rFonts w:ascii="Times New Roman" w:eastAsia="Times New Roman" w:hAnsi="Times New Roman"/>
          <w:sz w:val="24"/>
          <w:szCs w:val="24"/>
          <w:lang w:eastAsia="lt-LT"/>
        </w:rPr>
        <w:t xml:space="preserve"> Nuomos sutarties 13.3 b) punktą. </w:t>
      </w:r>
    </w:p>
    <w:p w:rsidR="00A1480B" w:rsidRPr="00A1480B" w:rsidRDefault="00A1480B" w:rsidP="00A1480B">
      <w:pPr>
        <w:spacing w:after="120" w:line="240" w:lineRule="auto"/>
        <w:jc w:val="both"/>
        <w:rPr>
          <w:rFonts w:ascii="Times New Roman" w:eastAsia="Times New Roman" w:hAnsi="Times New Roman"/>
          <w:i/>
          <w:iCs/>
          <w:sz w:val="24"/>
          <w:szCs w:val="24"/>
          <w:lang w:eastAsia="lt-LT"/>
        </w:rPr>
      </w:pPr>
      <w:r>
        <w:rPr>
          <w:rFonts w:ascii="Times New Roman" w:eastAsia="Times New Roman" w:hAnsi="Times New Roman"/>
          <w:i/>
          <w:iCs/>
          <w:sz w:val="24"/>
          <w:szCs w:val="24"/>
          <w:lang w:eastAsia="lt-LT"/>
        </w:rPr>
        <w:t>Dėl bylinėjimosi išlaidų</w:t>
      </w:r>
      <w:bookmarkStart w:id="1" w:name="_GoBack"/>
      <w:bookmarkEnd w:id="1"/>
    </w:p>
    <w:p w:rsidR="002C4496" w:rsidRDefault="00A05F1E" w:rsidP="002C4496">
      <w:pPr>
        <w:pStyle w:val="ListParagraph"/>
        <w:numPr>
          <w:ilvl w:val="0"/>
          <w:numId w:val="3"/>
        </w:numPr>
        <w:spacing w:after="120" w:line="240" w:lineRule="auto"/>
        <w:contextualSpacing w:val="0"/>
        <w:jc w:val="both"/>
        <w:rPr>
          <w:rFonts w:ascii="Times New Roman" w:eastAsia="Times New Roman" w:hAnsi="Times New Roman"/>
          <w:sz w:val="24"/>
          <w:szCs w:val="24"/>
          <w:lang w:eastAsia="lt-LT"/>
        </w:rPr>
      </w:pPr>
      <w:proofErr w:type="spellStart"/>
      <w:r w:rsidRPr="00E406B9">
        <w:rPr>
          <w:rFonts w:ascii="Times New Roman" w:eastAsia="Times New Roman" w:hAnsi="Times New Roman"/>
          <w:sz w:val="24"/>
          <w:szCs w:val="24"/>
          <w:lang w:eastAsia="lt-LT"/>
        </w:rPr>
        <w:t>Merlin</w:t>
      </w:r>
      <w:proofErr w:type="spellEnd"/>
      <w:r w:rsidRPr="00E406B9">
        <w:rPr>
          <w:rFonts w:ascii="Times New Roman" w:eastAsia="Times New Roman" w:hAnsi="Times New Roman"/>
          <w:sz w:val="24"/>
          <w:szCs w:val="24"/>
          <w:lang w:eastAsia="lt-LT"/>
        </w:rPr>
        <w:t xml:space="preserve"> </w:t>
      </w:r>
      <w:proofErr w:type="spellStart"/>
      <w:r w:rsidRPr="00E406B9">
        <w:rPr>
          <w:rFonts w:ascii="Times New Roman" w:eastAsia="Times New Roman" w:hAnsi="Times New Roman"/>
          <w:sz w:val="24"/>
          <w:szCs w:val="24"/>
          <w:lang w:eastAsia="lt-LT"/>
        </w:rPr>
        <w:t>Aviation</w:t>
      </w:r>
      <w:proofErr w:type="spellEnd"/>
      <w:r w:rsidRPr="00E406B9">
        <w:rPr>
          <w:rFonts w:ascii="Times New Roman" w:eastAsia="Times New Roman" w:hAnsi="Times New Roman"/>
          <w:sz w:val="24"/>
          <w:szCs w:val="24"/>
          <w:lang w:eastAsia="lt-LT"/>
        </w:rPr>
        <w:t xml:space="preserve"> prašo atlyginti patirtas </w:t>
      </w:r>
      <w:r w:rsidR="00D925FE">
        <w:rPr>
          <w:rFonts w:ascii="Times New Roman" w:eastAsia="Times New Roman" w:hAnsi="Times New Roman"/>
          <w:sz w:val="24"/>
          <w:szCs w:val="24"/>
          <w:lang w:eastAsia="lt-LT"/>
        </w:rPr>
        <w:t>12 733,40</w:t>
      </w:r>
      <w:r w:rsidRPr="00E406B9">
        <w:rPr>
          <w:rFonts w:ascii="Times New Roman" w:eastAsia="Times New Roman" w:hAnsi="Times New Roman"/>
          <w:sz w:val="24"/>
          <w:szCs w:val="24"/>
          <w:lang w:eastAsia="lt-LT"/>
        </w:rPr>
        <w:t xml:space="preserve"> Eur dydžio bylinėjimosi išlaidas, kurias sudaro 5 905 Eur </w:t>
      </w:r>
      <w:r w:rsidR="00D925FE">
        <w:rPr>
          <w:rFonts w:ascii="Times New Roman" w:eastAsia="Times New Roman" w:hAnsi="Times New Roman"/>
          <w:sz w:val="24"/>
          <w:szCs w:val="24"/>
          <w:lang w:eastAsia="lt-LT"/>
        </w:rPr>
        <w:t xml:space="preserve">ir 6 498,80 Eur </w:t>
      </w:r>
      <w:r w:rsidRPr="00E406B9">
        <w:rPr>
          <w:rFonts w:ascii="Times New Roman" w:eastAsia="Times New Roman" w:hAnsi="Times New Roman"/>
          <w:sz w:val="24"/>
          <w:szCs w:val="24"/>
          <w:lang w:eastAsia="lt-LT"/>
        </w:rPr>
        <w:t>atstovavimo išlaidos ir 329,60 Eur</w:t>
      </w:r>
      <w:r w:rsidR="00D925FE">
        <w:rPr>
          <w:rFonts w:ascii="Times New Roman" w:eastAsia="Times New Roman" w:hAnsi="Times New Roman"/>
          <w:sz w:val="24"/>
          <w:szCs w:val="24"/>
          <w:lang w:eastAsia="lt-LT"/>
        </w:rPr>
        <w:t>, 388,80 Eur</w:t>
      </w:r>
      <w:r w:rsidRPr="00E406B9">
        <w:rPr>
          <w:rFonts w:ascii="Times New Roman" w:eastAsia="Times New Roman" w:hAnsi="Times New Roman"/>
          <w:sz w:val="24"/>
          <w:szCs w:val="24"/>
          <w:lang w:eastAsia="lt-LT"/>
        </w:rPr>
        <w:t xml:space="preserve"> dokumentų vertimo išlaidos. </w:t>
      </w:r>
      <w:r w:rsidR="002C4496" w:rsidRPr="00E406B9">
        <w:rPr>
          <w:rFonts w:ascii="Times New Roman" w:eastAsia="Times New Roman" w:hAnsi="Times New Roman"/>
          <w:sz w:val="24"/>
          <w:szCs w:val="24"/>
          <w:lang w:eastAsia="lt-LT"/>
        </w:rPr>
        <w:t xml:space="preserve">Bylinėjimosi išlaidų dydžio kontrolė yra vertinama kaip teismo pareiga įgalinanti jį veikti </w:t>
      </w:r>
      <w:proofErr w:type="spellStart"/>
      <w:r w:rsidR="002C4496" w:rsidRPr="00E406B9">
        <w:rPr>
          <w:rFonts w:ascii="Times New Roman" w:eastAsia="Times New Roman" w:hAnsi="Times New Roman"/>
          <w:sz w:val="24"/>
          <w:szCs w:val="24"/>
          <w:lang w:eastAsia="lt-LT"/>
        </w:rPr>
        <w:t>ex</w:t>
      </w:r>
      <w:proofErr w:type="spellEnd"/>
      <w:r w:rsidR="002C4496" w:rsidRPr="002C4496">
        <w:rPr>
          <w:rFonts w:ascii="Times New Roman" w:eastAsia="Times New Roman" w:hAnsi="Times New Roman"/>
          <w:sz w:val="24"/>
          <w:szCs w:val="24"/>
          <w:lang w:eastAsia="lt-LT"/>
        </w:rPr>
        <w:t xml:space="preserve"> </w:t>
      </w:r>
      <w:proofErr w:type="spellStart"/>
      <w:r w:rsidR="002C4496" w:rsidRPr="002C4496">
        <w:rPr>
          <w:rFonts w:ascii="Times New Roman" w:eastAsia="Times New Roman" w:hAnsi="Times New Roman"/>
          <w:sz w:val="24"/>
          <w:szCs w:val="24"/>
          <w:lang w:eastAsia="lt-LT"/>
        </w:rPr>
        <w:t>officio</w:t>
      </w:r>
      <w:proofErr w:type="spellEnd"/>
      <w:r w:rsidR="002C4496" w:rsidRPr="002C4496">
        <w:rPr>
          <w:rFonts w:ascii="Times New Roman" w:eastAsia="Times New Roman" w:hAnsi="Times New Roman"/>
          <w:sz w:val="24"/>
          <w:szCs w:val="24"/>
          <w:lang w:eastAsia="lt-LT"/>
        </w:rPr>
        <w:t xml:space="preserve"> (</w:t>
      </w:r>
      <w:r w:rsidR="002C4496" w:rsidRPr="002C4496">
        <w:rPr>
          <w:rFonts w:ascii="Times New Roman" w:eastAsia="Times New Roman" w:hAnsi="Times New Roman"/>
          <w:i/>
          <w:sz w:val="24"/>
          <w:szCs w:val="24"/>
          <w:lang w:eastAsia="lt-LT"/>
        </w:rPr>
        <w:t>pvz., Lietuvos Aukščiausiojo Teismo Civilinių bylų skyriaus 2008-10-28 nutartis civilinėje byloje Nr. 3K-3-533/2008</w:t>
      </w:r>
      <w:r w:rsidR="002C4496" w:rsidRPr="002C4496">
        <w:rPr>
          <w:rFonts w:ascii="Times New Roman" w:eastAsia="Times New Roman" w:hAnsi="Times New Roman"/>
          <w:sz w:val="24"/>
          <w:szCs w:val="24"/>
          <w:lang w:eastAsia="lt-LT"/>
        </w:rPr>
        <w:t>). Ne visos faktiškai šalių sumokėtos sumos advokato pagalbai teismo gali būti pripažįstamos pagrįstomis, nes teismas neturi toleruoti pernelyg didelio ir nepagrįsto šalies išlaidavimo. Jeigu realiai išmokėtos sumos neatitinka pagrįstumo kriterijaus, tai teismas nustato jų pagrįstą dydį, o dėl kitos dalies išlaidų nepriteisia. Spręsdamas dėl jų dydžio teismas turi vadovautis CPK 98 straipsnio 2 dalimi ir atsižvelgti į tokias aplinkybes: Rekomendacijose dėl civilinėse bylose priteistino užmokesčio už advokato ar advokato padėjėjo teikiamą teisinę pagalbą (paslaugas) nurodytus maksimalius dydžius bei šiame teisės akte nurodytus kriterijus, bylos sudėtingumą, advokato darbo ir laiko sąnaudas (</w:t>
      </w:r>
      <w:r w:rsidR="002C4496" w:rsidRPr="002C4496">
        <w:rPr>
          <w:rFonts w:ascii="Times New Roman" w:eastAsia="Times New Roman" w:hAnsi="Times New Roman"/>
          <w:i/>
          <w:sz w:val="24"/>
          <w:szCs w:val="24"/>
          <w:lang w:eastAsia="lt-LT"/>
        </w:rPr>
        <w:t>Lietuvos Aukščiausiojo Teismo 2008-10-28 nutartis civilinėje byloje Nr. 3K-3-533/2008; 2009-05-11 nutartis civilinėje byloje Nr. 3K-3-212/2009; 2011-02-07 nutartis civilinėje byloje Nr. 3K-3-31/2011</w:t>
      </w:r>
      <w:r w:rsidR="002C4496" w:rsidRPr="002C4496">
        <w:rPr>
          <w:rFonts w:ascii="Times New Roman" w:eastAsia="Times New Roman" w:hAnsi="Times New Roman"/>
          <w:sz w:val="24"/>
          <w:szCs w:val="24"/>
          <w:lang w:eastAsia="lt-LT"/>
        </w:rPr>
        <w:t>).</w:t>
      </w:r>
    </w:p>
    <w:p w:rsidR="00D925FE" w:rsidRDefault="002C4496" w:rsidP="00D925FE">
      <w:pPr>
        <w:pStyle w:val="ListParagraph"/>
        <w:numPr>
          <w:ilvl w:val="0"/>
          <w:numId w:val="3"/>
        </w:numPr>
        <w:spacing w:after="120" w:line="240" w:lineRule="auto"/>
        <w:contextualSpacing w:val="0"/>
        <w:jc w:val="both"/>
        <w:rPr>
          <w:rFonts w:ascii="Times New Roman" w:eastAsia="Times New Roman" w:hAnsi="Times New Roman"/>
          <w:sz w:val="24"/>
          <w:szCs w:val="24"/>
          <w:lang w:eastAsia="lt-LT"/>
        </w:rPr>
      </w:pPr>
      <w:r w:rsidRPr="002C4496">
        <w:rPr>
          <w:rFonts w:ascii="Times New Roman" w:eastAsia="Times New Roman" w:hAnsi="Times New Roman"/>
          <w:sz w:val="24"/>
          <w:szCs w:val="24"/>
          <w:lang w:eastAsia="lt-LT"/>
        </w:rPr>
        <w:t>Nustatyta, jog „</w:t>
      </w:r>
      <w:proofErr w:type="spellStart"/>
      <w:r w:rsidRPr="002C4496">
        <w:rPr>
          <w:rFonts w:ascii="Times New Roman" w:eastAsia="Times New Roman" w:hAnsi="Times New Roman"/>
          <w:sz w:val="24"/>
          <w:szCs w:val="24"/>
          <w:lang w:eastAsia="lt-LT"/>
        </w:rPr>
        <w:t>Merlin</w:t>
      </w:r>
      <w:proofErr w:type="spellEnd"/>
      <w:r w:rsidRPr="002C4496">
        <w:rPr>
          <w:rFonts w:ascii="Times New Roman" w:eastAsia="Times New Roman" w:hAnsi="Times New Roman"/>
          <w:sz w:val="24"/>
          <w:szCs w:val="24"/>
          <w:lang w:eastAsia="lt-LT"/>
        </w:rPr>
        <w:t xml:space="preserve"> </w:t>
      </w:r>
      <w:proofErr w:type="spellStart"/>
      <w:r w:rsidRPr="002C4496">
        <w:rPr>
          <w:rFonts w:ascii="Times New Roman" w:eastAsia="Times New Roman" w:hAnsi="Times New Roman"/>
          <w:sz w:val="24"/>
          <w:szCs w:val="24"/>
          <w:lang w:eastAsia="lt-LT"/>
        </w:rPr>
        <w:t>Aviation</w:t>
      </w:r>
      <w:proofErr w:type="spellEnd"/>
      <w:r w:rsidRPr="002C4496">
        <w:rPr>
          <w:rFonts w:ascii="Times New Roman" w:eastAsia="Times New Roman" w:hAnsi="Times New Roman"/>
          <w:sz w:val="24"/>
          <w:szCs w:val="24"/>
          <w:lang w:eastAsia="lt-LT"/>
        </w:rPr>
        <w:t xml:space="preserve">“ pateikė atsiliepimą į kreditorių </w:t>
      </w:r>
      <w:r w:rsidR="006477A2">
        <w:rPr>
          <w:rFonts w:ascii="Times New Roman" w:hAnsi="Times New Roman"/>
          <w:sz w:val="24"/>
          <w:szCs w:val="24"/>
        </w:rPr>
        <w:t>SASOF</w:t>
      </w:r>
      <w:r w:rsidRPr="002C4496">
        <w:rPr>
          <w:rFonts w:ascii="Times New Roman" w:hAnsi="Times New Roman"/>
          <w:sz w:val="24"/>
          <w:szCs w:val="24"/>
        </w:rPr>
        <w:t xml:space="preserve"> (II) (K) </w:t>
      </w:r>
      <w:proofErr w:type="spellStart"/>
      <w:r w:rsidRPr="002C4496">
        <w:rPr>
          <w:rFonts w:ascii="Times New Roman" w:hAnsi="Times New Roman"/>
          <w:sz w:val="24"/>
          <w:szCs w:val="24"/>
        </w:rPr>
        <w:t>A</w:t>
      </w:r>
      <w:r w:rsidR="006477A2">
        <w:rPr>
          <w:rFonts w:ascii="Times New Roman" w:hAnsi="Times New Roman"/>
          <w:sz w:val="24"/>
          <w:szCs w:val="24"/>
        </w:rPr>
        <w:t>viation</w:t>
      </w:r>
      <w:proofErr w:type="spellEnd"/>
      <w:r w:rsidR="006477A2">
        <w:rPr>
          <w:rFonts w:ascii="Times New Roman" w:hAnsi="Times New Roman"/>
          <w:sz w:val="24"/>
          <w:szCs w:val="24"/>
        </w:rPr>
        <w:t xml:space="preserve"> </w:t>
      </w:r>
      <w:proofErr w:type="spellStart"/>
      <w:r w:rsidR="006477A2">
        <w:rPr>
          <w:rFonts w:ascii="Times New Roman" w:hAnsi="Times New Roman"/>
          <w:sz w:val="24"/>
          <w:szCs w:val="24"/>
        </w:rPr>
        <w:t>Ireland</w:t>
      </w:r>
      <w:proofErr w:type="spellEnd"/>
      <w:r w:rsidR="006477A2">
        <w:rPr>
          <w:rFonts w:ascii="Times New Roman" w:hAnsi="Times New Roman"/>
          <w:sz w:val="24"/>
          <w:szCs w:val="24"/>
        </w:rPr>
        <w:t xml:space="preserve"> </w:t>
      </w:r>
      <w:proofErr w:type="spellStart"/>
      <w:r w:rsidR="006477A2">
        <w:rPr>
          <w:rFonts w:ascii="Times New Roman" w:hAnsi="Times New Roman"/>
          <w:sz w:val="24"/>
          <w:szCs w:val="24"/>
        </w:rPr>
        <w:t>Limited</w:t>
      </w:r>
      <w:proofErr w:type="spellEnd"/>
      <w:r w:rsidR="006477A2">
        <w:rPr>
          <w:rFonts w:ascii="Times New Roman" w:hAnsi="Times New Roman"/>
          <w:sz w:val="24"/>
          <w:szCs w:val="24"/>
        </w:rPr>
        <w:t xml:space="preserve"> ir SASOF</w:t>
      </w:r>
      <w:r w:rsidRPr="002C4496">
        <w:rPr>
          <w:rFonts w:ascii="Times New Roman" w:hAnsi="Times New Roman"/>
          <w:sz w:val="24"/>
          <w:szCs w:val="24"/>
        </w:rPr>
        <w:t xml:space="preserve"> (III) (A1) </w:t>
      </w:r>
      <w:proofErr w:type="spellStart"/>
      <w:r w:rsidRPr="002C4496">
        <w:rPr>
          <w:rFonts w:ascii="Times New Roman" w:hAnsi="Times New Roman"/>
          <w:sz w:val="24"/>
          <w:szCs w:val="24"/>
        </w:rPr>
        <w:t>Aviation</w:t>
      </w:r>
      <w:proofErr w:type="spellEnd"/>
      <w:r w:rsidRPr="002C4496">
        <w:rPr>
          <w:rFonts w:ascii="Times New Roman" w:hAnsi="Times New Roman"/>
          <w:sz w:val="24"/>
          <w:szCs w:val="24"/>
        </w:rPr>
        <w:t xml:space="preserve"> </w:t>
      </w:r>
      <w:proofErr w:type="spellStart"/>
      <w:r w:rsidRPr="002C4496">
        <w:rPr>
          <w:rFonts w:ascii="Times New Roman" w:hAnsi="Times New Roman"/>
          <w:sz w:val="24"/>
          <w:szCs w:val="24"/>
        </w:rPr>
        <w:t>Ireland</w:t>
      </w:r>
      <w:proofErr w:type="spellEnd"/>
      <w:r w:rsidRPr="002C4496">
        <w:rPr>
          <w:rFonts w:ascii="Times New Roman" w:hAnsi="Times New Roman"/>
          <w:sz w:val="24"/>
          <w:szCs w:val="24"/>
        </w:rPr>
        <w:t xml:space="preserve"> DAC </w:t>
      </w:r>
      <w:r>
        <w:rPr>
          <w:rFonts w:ascii="Times New Roman" w:eastAsia="Times New Roman" w:hAnsi="Times New Roman"/>
          <w:sz w:val="24"/>
          <w:szCs w:val="24"/>
          <w:lang w:eastAsia="lt-LT"/>
        </w:rPr>
        <w:t xml:space="preserve">prašymą. </w:t>
      </w:r>
      <w:r w:rsidRPr="002C4496">
        <w:rPr>
          <w:rFonts w:ascii="Times New Roman" w:eastAsia="Times New Roman" w:hAnsi="Times New Roman"/>
          <w:sz w:val="24"/>
          <w:szCs w:val="24"/>
          <w:lang w:eastAsia="lt-LT"/>
        </w:rPr>
        <w:t xml:space="preserve">Rekomendacijų dėl civilinėse bylose priteistino užmokesčio už advokato ar advokato padėjėjo teikiamą pagalbą maksimalaus dydžio 8.2 punktas numato, kad už </w:t>
      </w:r>
      <w:r w:rsidR="00A1480B">
        <w:rPr>
          <w:rFonts w:ascii="Times New Roman" w:eastAsia="Times New Roman" w:hAnsi="Times New Roman"/>
          <w:sz w:val="24"/>
          <w:szCs w:val="24"/>
          <w:lang w:eastAsia="lt-LT"/>
        </w:rPr>
        <w:t xml:space="preserve">ieškinį ar </w:t>
      </w:r>
      <w:r w:rsidRPr="002C4496">
        <w:rPr>
          <w:rFonts w:ascii="Times New Roman" w:eastAsia="Times New Roman" w:hAnsi="Times New Roman"/>
          <w:sz w:val="24"/>
          <w:szCs w:val="24"/>
          <w:lang w:eastAsia="lt-LT"/>
        </w:rPr>
        <w:t>atsiliepimą į ieškinį maksim</w:t>
      </w:r>
      <w:r>
        <w:rPr>
          <w:rFonts w:ascii="Times New Roman" w:eastAsia="Times New Roman" w:hAnsi="Times New Roman"/>
          <w:sz w:val="24"/>
          <w:szCs w:val="24"/>
          <w:lang w:eastAsia="lt-LT"/>
        </w:rPr>
        <w:t>alus priteistinas dydis yra 2,5</w:t>
      </w:r>
      <w:r w:rsidRPr="002C4496">
        <w:rPr>
          <w:rFonts w:ascii="Times New Roman" w:eastAsia="Times New Roman" w:hAnsi="Times New Roman"/>
          <w:sz w:val="24"/>
          <w:szCs w:val="24"/>
          <w:lang w:eastAsia="lt-LT"/>
        </w:rPr>
        <w:t>. Rekomenduojami priteistini užmokesčio dydžiai apskaičiuojami taikant nustatytus koeficientus, kurių pagrindu im</w:t>
      </w:r>
      <w:r w:rsidRPr="002E4051">
        <w:rPr>
          <w:rFonts w:ascii="Times New Roman" w:eastAsia="Times New Roman" w:hAnsi="Times New Roman"/>
          <w:sz w:val="24"/>
          <w:szCs w:val="24"/>
          <w:lang w:eastAsia="lt-LT"/>
        </w:rPr>
        <w:t xml:space="preserve">amas Lietuvos statistikos departamento skelbiamas </w:t>
      </w:r>
      <w:proofErr w:type="spellStart"/>
      <w:r w:rsidRPr="002E4051">
        <w:rPr>
          <w:rFonts w:ascii="Times New Roman" w:eastAsia="Times New Roman" w:hAnsi="Times New Roman"/>
          <w:sz w:val="24"/>
          <w:szCs w:val="24"/>
          <w:lang w:eastAsia="lt-LT"/>
        </w:rPr>
        <w:t>užpraėjusio</w:t>
      </w:r>
      <w:proofErr w:type="spellEnd"/>
      <w:r w:rsidRPr="002E4051">
        <w:rPr>
          <w:rFonts w:ascii="Times New Roman" w:eastAsia="Times New Roman" w:hAnsi="Times New Roman"/>
          <w:sz w:val="24"/>
          <w:szCs w:val="24"/>
          <w:lang w:eastAsia="lt-LT"/>
        </w:rPr>
        <w:t xml:space="preserve"> ketvirčio vidutinis mėnesinis bruto </w:t>
      </w:r>
      <w:r w:rsidRPr="00A1480B">
        <w:rPr>
          <w:rFonts w:ascii="Times New Roman" w:eastAsia="Times New Roman" w:hAnsi="Times New Roman"/>
          <w:sz w:val="24"/>
          <w:szCs w:val="24"/>
          <w:lang w:eastAsia="lt-LT"/>
        </w:rPr>
        <w:t xml:space="preserve">darbo užmokestis šalies ūkyje (be individualių įmonių). </w:t>
      </w:r>
      <w:proofErr w:type="spellStart"/>
      <w:r w:rsidRPr="00A1480B">
        <w:rPr>
          <w:rFonts w:ascii="Times New Roman" w:eastAsia="Times New Roman" w:hAnsi="Times New Roman"/>
          <w:sz w:val="24"/>
          <w:szCs w:val="24"/>
          <w:lang w:eastAsia="lt-LT"/>
        </w:rPr>
        <w:t>Užpraėjusio</w:t>
      </w:r>
      <w:proofErr w:type="spellEnd"/>
      <w:r w:rsidRPr="00A1480B">
        <w:rPr>
          <w:rFonts w:ascii="Times New Roman" w:eastAsia="Times New Roman" w:hAnsi="Times New Roman"/>
          <w:sz w:val="24"/>
          <w:szCs w:val="24"/>
          <w:lang w:eastAsia="lt-LT"/>
        </w:rPr>
        <w:t xml:space="preserve"> ketvirčio bruto užmokestis – </w:t>
      </w:r>
      <w:r w:rsidR="00A1480B" w:rsidRPr="00A1480B">
        <w:rPr>
          <w:rFonts w:ascii="Times New Roman" w:hAnsi="Times New Roman"/>
          <w:sz w:val="24"/>
          <w:szCs w:val="24"/>
        </w:rPr>
        <w:t>1</w:t>
      </w:r>
      <w:r w:rsidR="00A1480B">
        <w:rPr>
          <w:rFonts w:ascii="Times New Roman" w:hAnsi="Times New Roman"/>
          <w:sz w:val="24"/>
          <w:szCs w:val="24"/>
        </w:rPr>
        <w:t xml:space="preserve"> </w:t>
      </w:r>
      <w:r w:rsidR="00A1480B" w:rsidRPr="00A1480B">
        <w:rPr>
          <w:rFonts w:ascii="Times New Roman" w:hAnsi="Times New Roman"/>
          <w:sz w:val="24"/>
          <w:szCs w:val="24"/>
        </w:rPr>
        <w:t>317,6</w:t>
      </w:r>
      <w:r w:rsidR="00A1480B" w:rsidRPr="00A1480B">
        <w:rPr>
          <w:rFonts w:ascii="Times New Roman" w:hAnsi="Times New Roman"/>
          <w:sz w:val="24"/>
          <w:szCs w:val="24"/>
        </w:rPr>
        <w:t>0</w:t>
      </w:r>
      <w:r w:rsidRPr="00A1480B">
        <w:rPr>
          <w:rFonts w:ascii="Times New Roman" w:eastAsia="Times New Roman" w:hAnsi="Times New Roman"/>
          <w:sz w:val="24"/>
          <w:szCs w:val="24"/>
          <w:lang w:eastAsia="lt-LT"/>
        </w:rPr>
        <w:t xml:space="preserve"> Eur. Remiantis</w:t>
      </w:r>
      <w:r w:rsidRPr="002E4051">
        <w:rPr>
          <w:rFonts w:ascii="Times New Roman" w:eastAsia="Times New Roman" w:hAnsi="Times New Roman"/>
          <w:sz w:val="24"/>
          <w:szCs w:val="24"/>
          <w:lang w:eastAsia="lt-LT"/>
        </w:rPr>
        <w:t xml:space="preserve"> Rekomendacijomis, maksimalus rekomenduotinas priteisti dydis sudaro </w:t>
      </w:r>
      <w:r w:rsidR="00A1480B">
        <w:rPr>
          <w:rFonts w:ascii="Times New Roman" w:eastAsia="Times New Roman" w:hAnsi="Times New Roman"/>
          <w:sz w:val="24"/>
          <w:szCs w:val="24"/>
          <w:lang w:eastAsia="lt-LT"/>
        </w:rPr>
        <w:t>3 294</w:t>
      </w:r>
      <w:r w:rsidR="00A1480B" w:rsidRPr="002E4051">
        <w:rPr>
          <w:rFonts w:ascii="Times New Roman" w:eastAsia="Times New Roman" w:hAnsi="Times New Roman"/>
          <w:sz w:val="24"/>
          <w:szCs w:val="24"/>
          <w:lang w:eastAsia="lt-LT"/>
        </w:rPr>
        <w:t xml:space="preserve"> </w:t>
      </w:r>
      <w:r w:rsidRPr="002E4051">
        <w:rPr>
          <w:rFonts w:ascii="Times New Roman" w:eastAsia="Times New Roman" w:hAnsi="Times New Roman"/>
          <w:sz w:val="24"/>
          <w:szCs w:val="24"/>
          <w:lang w:eastAsia="lt-LT"/>
        </w:rPr>
        <w:t xml:space="preserve">Eur. Atsižvelgiant į tai, teismas sprendžia, jog </w:t>
      </w:r>
      <w:r w:rsidR="00A1480B">
        <w:rPr>
          <w:rFonts w:ascii="Times New Roman" w:eastAsia="Times New Roman" w:hAnsi="Times New Roman"/>
          <w:sz w:val="24"/>
          <w:szCs w:val="24"/>
          <w:lang w:eastAsia="lt-LT"/>
        </w:rPr>
        <w:t xml:space="preserve">3 000 </w:t>
      </w:r>
      <w:r w:rsidRPr="002E4051">
        <w:rPr>
          <w:rFonts w:ascii="Times New Roman" w:eastAsia="Times New Roman" w:hAnsi="Times New Roman"/>
          <w:sz w:val="24"/>
          <w:szCs w:val="24"/>
          <w:lang w:eastAsia="lt-LT"/>
        </w:rPr>
        <w:t xml:space="preserve">Eur už </w:t>
      </w:r>
      <w:r w:rsidR="00A1480B">
        <w:rPr>
          <w:rFonts w:ascii="Times New Roman" w:eastAsia="Times New Roman" w:hAnsi="Times New Roman"/>
          <w:sz w:val="24"/>
          <w:szCs w:val="24"/>
          <w:lang w:eastAsia="lt-LT"/>
        </w:rPr>
        <w:t xml:space="preserve">atstovų pagalbą </w:t>
      </w:r>
      <w:r w:rsidRPr="002E4051">
        <w:rPr>
          <w:rFonts w:ascii="Times New Roman" w:eastAsia="Times New Roman" w:hAnsi="Times New Roman"/>
          <w:sz w:val="24"/>
          <w:szCs w:val="24"/>
          <w:lang w:eastAsia="lt-LT"/>
        </w:rPr>
        <w:t xml:space="preserve">bei </w:t>
      </w:r>
      <w:r w:rsidR="002E4051" w:rsidRPr="002E4051">
        <w:rPr>
          <w:rFonts w:ascii="Times New Roman" w:eastAsia="Times New Roman" w:hAnsi="Times New Roman"/>
          <w:sz w:val="24"/>
          <w:szCs w:val="24"/>
          <w:lang w:eastAsia="lt-LT"/>
        </w:rPr>
        <w:t>3</w:t>
      </w:r>
      <w:r w:rsidR="00D925FE">
        <w:rPr>
          <w:rFonts w:ascii="Times New Roman" w:eastAsia="Times New Roman" w:hAnsi="Times New Roman"/>
          <w:sz w:val="24"/>
          <w:szCs w:val="24"/>
          <w:lang w:eastAsia="lt-LT"/>
        </w:rPr>
        <w:t>88,80</w:t>
      </w:r>
      <w:r w:rsidRPr="002E4051">
        <w:rPr>
          <w:rFonts w:ascii="Times New Roman" w:eastAsia="Times New Roman" w:hAnsi="Times New Roman"/>
          <w:sz w:val="24"/>
          <w:szCs w:val="24"/>
          <w:lang w:eastAsia="lt-LT"/>
        </w:rPr>
        <w:t xml:space="preserve"> Eur už </w:t>
      </w:r>
      <w:r w:rsidR="002E4051" w:rsidRPr="002E4051">
        <w:rPr>
          <w:rFonts w:ascii="Times New Roman" w:eastAsia="Times New Roman" w:hAnsi="Times New Roman"/>
          <w:sz w:val="24"/>
          <w:szCs w:val="24"/>
          <w:lang w:eastAsia="lt-LT"/>
        </w:rPr>
        <w:t>dokumentų vertimus</w:t>
      </w:r>
      <w:r w:rsidRPr="002E4051">
        <w:rPr>
          <w:rFonts w:ascii="Times New Roman" w:eastAsia="Times New Roman" w:hAnsi="Times New Roman"/>
          <w:sz w:val="24"/>
          <w:szCs w:val="24"/>
          <w:lang w:eastAsia="lt-LT"/>
        </w:rPr>
        <w:t xml:space="preserve"> šiuo atveju laikytinos atitinkančiomis protingumo kriterijų išlaidomis</w:t>
      </w:r>
      <w:r w:rsidR="002E4051" w:rsidRPr="002E4051">
        <w:rPr>
          <w:rFonts w:ascii="Times New Roman" w:eastAsia="Times New Roman" w:hAnsi="Times New Roman"/>
          <w:sz w:val="24"/>
          <w:szCs w:val="24"/>
          <w:lang w:eastAsia="lt-LT"/>
        </w:rPr>
        <w:t xml:space="preserve">. </w:t>
      </w:r>
    </w:p>
    <w:p w:rsidR="00D925FE" w:rsidRDefault="00D925FE" w:rsidP="00D925FE">
      <w:pPr>
        <w:pStyle w:val="ListParagraph"/>
        <w:numPr>
          <w:ilvl w:val="0"/>
          <w:numId w:val="3"/>
        </w:numPr>
        <w:spacing w:after="120" w:line="240" w:lineRule="auto"/>
        <w:contextualSpacing w:val="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Nustatant išlaidų dydį vertinama, kad tinkamas kreditoriaus pateiktas dokumentas yra 2020-02-20 paaiškinimai, kiti pateikti procesiniai dokumentai buvo nepakankami bylai išnagrinėti. Vertimo išlaidos priteisiamos iš dalies, kadangi pateikti selektyvūs Nuomos sutarties vertimai negalėjo būti panaudoti bylos procese. Išlaidos priteisiamos iš bankroto administratoriaus </w:t>
      </w:r>
      <w:r>
        <w:rPr>
          <w:rFonts w:ascii="Times New Roman" w:eastAsia="Times New Roman" w:hAnsi="Times New Roman"/>
          <w:sz w:val="24"/>
          <w:szCs w:val="24"/>
          <w:lang w:eastAsia="lt-LT"/>
        </w:rPr>
        <w:lastRenderedPageBreak/>
        <w:t xml:space="preserve">administravimo išlaidų, kadangi administratorius palaikė poziciją dėl kreditorinio reikalavimo nepagrįstumo. </w:t>
      </w:r>
    </w:p>
    <w:p w:rsidR="00E3187E" w:rsidRPr="002E4051" w:rsidRDefault="00E3187E" w:rsidP="00E3187E">
      <w:pPr>
        <w:pStyle w:val="ListParagraph"/>
        <w:tabs>
          <w:tab w:val="left" w:pos="851"/>
          <w:tab w:val="left" w:pos="993"/>
        </w:tabs>
        <w:spacing w:after="0" w:line="240" w:lineRule="auto"/>
        <w:ind w:left="0" w:firstLine="851"/>
        <w:jc w:val="both"/>
        <w:rPr>
          <w:rFonts w:ascii="Times New Roman" w:hAnsi="Times New Roman"/>
          <w:sz w:val="24"/>
          <w:szCs w:val="24"/>
          <w:lang w:eastAsia="lt-LT"/>
        </w:rPr>
      </w:pPr>
      <w:r w:rsidRPr="002E4051">
        <w:rPr>
          <w:rFonts w:ascii="Times New Roman" w:hAnsi="Times New Roman"/>
          <w:sz w:val="24"/>
          <w:szCs w:val="24"/>
        </w:rPr>
        <w:t>Vadovaudamasis Lietuvos Respublikos įmonių bankroto įstatymo 26, 35 straipsniais, Lietuvos Respublikos civilinio proceso kodekso 290–291 straipsniais, teismas</w:t>
      </w:r>
    </w:p>
    <w:p w:rsidR="00E3187E" w:rsidRPr="002E4051" w:rsidRDefault="00E3187E" w:rsidP="00E3187E">
      <w:pPr>
        <w:spacing w:after="0" w:line="240" w:lineRule="auto"/>
        <w:jc w:val="both"/>
        <w:rPr>
          <w:rFonts w:ascii="Times New Roman" w:hAnsi="Times New Roman"/>
          <w:sz w:val="24"/>
          <w:szCs w:val="24"/>
          <w:lang w:eastAsia="lt-LT"/>
        </w:rPr>
      </w:pPr>
    </w:p>
    <w:p w:rsidR="00E3187E" w:rsidRPr="002E4051" w:rsidRDefault="00E3187E" w:rsidP="00E3187E">
      <w:pPr>
        <w:spacing w:after="0" w:line="240" w:lineRule="auto"/>
        <w:jc w:val="both"/>
        <w:rPr>
          <w:rFonts w:ascii="Times New Roman" w:hAnsi="Times New Roman"/>
          <w:sz w:val="24"/>
          <w:szCs w:val="24"/>
          <w:lang w:eastAsia="lt-LT"/>
        </w:rPr>
      </w:pPr>
      <w:r w:rsidRPr="002E4051">
        <w:rPr>
          <w:rFonts w:ascii="Times New Roman" w:hAnsi="Times New Roman"/>
          <w:bCs/>
          <w:sz w:val="24"/>
          <w:szCs w:val="24"/>
        </w:rPr>
        <w:t>n u t a r i a :</w:t>
      </w:r>
    </w:p>
    <w:p w:rsidR="00E3187E" w:rsidRPr="002E4051" w:rsidRDefault="00E3187E" w:rsidP="0072693D">
      <w:pPr>
        <w:spacing w:after="0" w:line="240" w:lineRule="auto"/>
        <w:jc w:val="both"/>
        <w:rPr>
          <w:rFonts w:ascii="Times New Roman" w:hAnsi="Times New Roman"/>
          <w:sz w:val="24"/>
          <w:szCs w:val="24"/>
        </w:rPr>
      </w:pPr>
    </w:p>
    <w:p w:rsidR="0016062B" w:rsidRPr="002E4051" w:rsidRDefault="0016062B" w:rsidP="00C66884">
      <w:pPr>
        <w:spacing w:after="0" w:line="240" w:lineRule="auto"/>
        <w:ind w:firstLine="851"/>
        <w:jc w:val="both"/>
        <w:rPr>
          <w:rFonts w:ascii="Times New Roman" w:eastAsia="Times New Roman" w:hAnsi="Times New Roman"/>
          <w:sz w:val="24"/>
          <w:szCs w:val="24"/>
          <w:lang w:eastAsia="lt-LT"/>
        </w:rPr>
      </w:pPr>
      <w:r w:rsidRPr="002E4051">
        <w:rPr>
          <w:rFonts w:ascii="Times New Roman" w:hAnsi="Times New Roman"/>
          <w:sz w:val="24"/>
          <w:szCs w:val="24"/>
        </w:rPr>
        <w:t>Patvirtinti</w:t>
      </w:r>
      <w:r w:rsidR="00C66884" w:rsidRPr="002E4051">
        <w:rPr>
          <w:rFonts w:ascii="Times New Roman" w:hAnsi="Times New Roman"/>
          <w:sz w:val="24"/>
          <w:szCs w:val="24"/>
        </w:rPr>
        <w:t xml:space="preserve"> </w:t>
      </w:r>
      <w:proofErr w:type="spellStart"/>
      <w:r w:rsidR="00C66884" w:rsidRPr="002E4051">
        <w:rPr>
          <w:rFonts w:ascii="Times New Roman" w:hAnsi="Times New Roman"/>
          <w:sz w:val="24"/>
          <w:szCs w:val="24"/>
        </w:rPr>
        <w:t>Merlin</w:t>
      </w:r>
      <w:proofErr w:type="spellEnd"/>
      <w:r w:rsidR="00C66884" w:rsidRPr="002E4051">
        <w:rPr>
          <w:rFonts w:ascii="Times New Roman" w:hAnsi="Times New Roman"/>
          <w:sz w:val="24"/>
          <w:szCs w:val="24"/>
        </w:rPr>
        <w:t xml:space="preserve"> </w:t>
      </w:r>
      <w:proofErr w:type="spellStart"/>
      <w:r w:rsidR="00C66884" w:rsidRPr="002E4051">
        <w:rPr>
          <w:rFonts w:ascii="Times New Roman" w:hAnsi="Times New Roman"/>
          <w:sz w:val="24"/>
          <w:szCs w:val="24"/>
        </w:rPr>
        <w:t>Aviation</w:t>
      </w:r>
      <w:proofErr w:type="spellEnd"/>
      <w:r w:rsidR="00C66884" w:rsidRPr="002E4051">
        <w:rPr>
          <w:rFonts w:ascii="Times New Roman" w:hAnsi="Times New Roman"/>
          <w:sz w:val="24"/>
          <w:szCs w:val="24"/>
        </w:rPr>
        <w:t xml:space="preserve"> </w:t>
      </w:r>
      <w:proofErr w:type="spellStart"/>
      <w:r w:rsidR="00C66884" w:rsidRPr="002E4051">
        <w:rPr>
          <w:rFonts w:ascii="Times New Roman" w:hAnsi="Times New Roman"/>
          <w:sz w:val="24"/>
          <w:szCs w:val="24"/>
        </w:rPr>
        <w:t>Leasing</w:t>
      </w:r>
      <w:proofErr w:type="spellEnd"/>
      <w:r w:rsidR="00C66884" w:rsidRPr="002E4051">
        <w:rPr>
          <w:rFonts w:ascii="Times New Roman" w:hAnsi="Times New Roman"/>
          <w:sz w:val="24"/>
          <w:szCs w:val="24"/>
        </w:rPr>
        <w:t xml:space="preserve"> (</w:t>
      </w:r>
      <w:proofErr w:type="spellStart"/>
      <w:r w:rsidR="00C66884" w:rsidRPr="002E4051">
        <w:rPr>
          <w:rFonts w:ascii="Times New Roman" w:hAnsi="Times New Roman"/>
          <w:sz w:val="24"/>
          <w:szCs w:val="24"/>
        </w:rPr>
        <w:t>Ireland</w:t>
      </w:r>
      <w:proofErr w:type="spellEnd"/>
      <w:r w:rsidR="00C66884" w:rsidRPr="002E4051">
        <w:rPr>
          <w:rFonts w:ascii="Times New Roman" w:hAnsi="Times New Roman"/>
          <w:sz w:val="24"/>
          <w:szCs w:val="24"/>
        </w:rPr>
        <w:t xml:space="preserve">) 14 </w:t>
      </w:r>
      <w:proofErr w:type="spellStart"/>
      <w:r w:rsidR="00C66884" w:rsidRPr="002E4051">
        <w:rPr>
          <w:rFonts w:ascii="Times New Roman" w:hAnsi="Times New Roman"/>
          <w:sz w:val="24"/>
          <w:szCs w:val="24"/>
        </w:rPr>
        <w:t>Limited</w:t>
      </w:r>
      <w:proofErr w:type="spellEnd"/>
      <w:r w:rsidR="00C66884" w:rsidRPr="002E4051">
        <w:rPr>
          <w:rFonts w:ascii="Times New Roman" w:hAnsi="Times New Roman"/>
          <w:sz w:val="24"/>
          <w:szCs w:val="24"/>
        </w:rPr>
        <w:t xml:space="preserve"> </w:t>
      </w:r>
      <w:r w:rsidR="00C66884" w:rsidRPr="002E4051">
        <w:rPr>
          <w:rFonts w:ascii="Times New Roman" w:eastAsia="Times New Roman" w:hAnsi="Times New Roman"/>
          <w:sz w:val="24"/>
          <w:szCs w:val="24"/>
          <w:lang w:eastAsia="lt-LT"/>
        </w:rPr>
        <w:t>5 022 982,67 Eur dydžio finansinį reikalavimą.</w:t>
      </w:r>
    </w:p>
    <w:p w:rsidR="00A05F1E" w:rsidRPr="002E4051" w:rsidRDefault="00A05F1E" w:rsidP="00A05F1E">
      <w:pPr>
        <w:spacing w:after="0" w:line="240" w:lineRule="auto"/>
        <w:ind w:firstLine="851"/>
        <w:jc w:val="both"/>
        <w:rPr>
          <w:rFonts w:ascii="Times New Roman" w:hAnsi="Times New Roman"/>
          <w:sz w:val="24"/>
          <w:szCs w:val="24"/>
        </w:rPr>
      </w:pPr>
      <w:r w:rsidRPr="002E4051">
        <w:rPr>
          <w:rFonts w:ascii="Times New Roman" w:eastAsia="Times New Roman" w:hAnsi="Times New Roman"/>
          <w:sz w:val="24"/>
          <w:szCs w:val="24"/>
          <w:lang w:eastAsia="lt-LT"/>
        </w:rPr>
        <w:t xml:space="preserve">Priteisti </w:t>
      </w:r>
      <w:proofErr w:type="spellStart"/>
      <w:r w:rsidRPr="002E4051">
        <w:rPr>
          <w:rFonts w:ascii="Times New Roman" w:hAnsi="Times New Roman"/>
          <w:sz w:val="24"/>
          <w:szCs w:val="24"/>
        </w:rPr>
        <w:t>Merlin</w:t>
      </w:r>
      <w:proofErr w:type="spellEnd"/>
      <w:r w:rsidRPr="002E4051">
        <w:rPr>
          <w:rFonts w:ascii="Times New Roman" w:hAnsi="Times New Roman"/>
          <w:sz w:val="24"/>
          <w:szCs w:val="24"/>
        </w:rPr>
        <w:t xml:space="preserve"> </w:t>
      </w:r>
      <w:proofErr w:type="spellStart"/>
      <w:r w:rsidRPr="002E4051">
        <w:rPr>
          <w:rFonts w:ascii="Times New Roman" w:hAnsi="Times New Roman"/>
          <w:sz w:val="24"/>
          <w:szCs w:val="24"/>
        </w:rPr>
        <w:t>Aviation</w:t>
      </w:r>
      <w:proofErr w:type="spellEnd"/>
      <w:r w:rsidRPr="002E4051">
        <w:rPr>
          <w:rFonts w:ascii="Times New Roman" w:hAnsi="Times New Roman"/>
          <w:sz w:val="24"/>
          <w:szCs w:val="24"/>
        </w:rPr>
        <w:t xml:space="preserve"> </w:t>
      </w:r>
      <w:proofErr w:type="spellStart"/>
      <w:r w:rsidRPr="002E4051">
        <w:rPr>
          <w:rFonts w:ascii="Times New Roman" w:hAnsi="Times New Roman"/>
          <w:sz w:val="24"/>
          <w:szCs w:val="24"/>
        </w:rPr>
        <w:t>Leasing</w:t>
      </w:r>
      <w:proofErr w:type="spellEnd"/>
      <w:r w:rsidRPr="002E4051">
        <w:rPr>
          <w:rFonts w:ascii="Times New Roman" w:hAnsi="Times New Roman"/>
          <w:sz w:val="24"/>
          <w:szCs w:val="24"/>
        </w:rPr>
        <w:t xml:space="preserve"> (</w:t>
      </w:r>
      <w:proofErr w:type="spellStart"/>
      <w:r w:rsidRPr="002E4051">
        <w:rPr>
          <w:rFonts w:ascii="Times New Roman" w:hAnsi="Times New Roman"/>
          <w:sz w:val="24"/>
          <w:szCs w:val="24"/>
        </w:rPr>
        <w:t>Ireland</w:t>
      </w:r>
      <w:proofErr w:type="spellEnd"/>
      <w:r w:rsidRPr="002E4051">
        <w:rPr>
          <w:rFonts w:ascii="Times New Roman" w:hAnsi="Times New Roman"/>
          <w:sz w:val="24"/>
          <w:szCs w:val="24"/>
        </w:rPr>
        <w:t xml:space="preserve">) 14 </w:t>
      </w:r>
      <w:proofErr w:type="spellStart"/>
      <w:r w:rsidRPr="002E4051">
        <w:rPr>
          <w:rFonts w:ascii="Times New Roman" w:hAnsi="Times New Roman"/>
          <w:sz w:val="24"/>
          <w:szCs w:val="24"/>
        </w:rPr>
        <w:t>Limited</w:t>
      </w:r>
      <w:proofErr w:type="spellEnd"/>
      <w:r w:rsidRPr="002E4051">
        <w:rPr>
          <w:rFonts w:ascii="Times New Roman" w:hAnsi="Times New Roman"/>
          <w:sz w:val="24"/>
          <w:szCs w:val="24"/>
        </w:rPr>
        <w:t xml:space="preserve"> iš </w:t>
      </w:r>
      <w:r w:rsidR="00D925FE">
        <w:rPr>
          <w:rFonts w:ascii="Times New Roman" w:hAnsi="Times New Roman"/>
          <w:sz w:val="24"/>
          <w:szCs w:val="24"/>
        </w:rPr>
        <w:t xml:space="preserve">bankroto administratoriaus </w:t>
      </w:r>
      <w:r w:rsidR="00A1480B">
        <w:rPr>
          <w:rFonts w:ascii="Times New Roman" w:hAnsi="Times New Roman"/>
          <w:sz w:val="24"/>
          <w:szCs w:val="24"/>
        </w:rPr>
        <w:t>administravimo išlaidų</w:t>
      </w:r>
      <w:r w:rsidR="00D925FE">
        <w:rPr>
          <w:rFonts w:ascii="Times New Roman" w:hAnsi="Times New Roman"/>
          <w:sz w:val="24"/>
          <w:szCs w:val="24"/>
        </w:rPr>
        <w:t xml:space="preserve"> </w:t>
      </w:r>
      <w:r w:rsidR="002E4051" w:rsidRPr="002E4051">
        <w:rPr>
          <w:rFonts w:ascii="Times New Roman" w:hAnsi="Times New Roman"/>
          <w:sz w:val="24"/>
          <w:szCs w:val="24"/>
        </w:rPr>
        <w:t xml:space="preserve"> </w:t>
      </w:r>
      <w:r w:rsidR="00A1480B">
        <w:rPr>
          <w:rFonts w:ascii="Times New Roman" w:hAnsi="Times New Roman"/>
          <w:sz w:val="24"/>
          <w:szCs w:val="24"/>
        </w:rPr>
        <w:t>3 388,80</w:t>
      </w:r>
      <w:r w:rsidR="002E4051" w:rsidRPr="002E4051">
        <w:rPr>
          <w:rFonts w:ascii="Times New Roman" w:hAnsi="Times New Roman"/>
          <w:sz w:val="24"/>
          <w:szCs w:val="24"/>
        </w:rPr>
        <w:t xml:space="preserve"> Eur</w:t>
      </w:r>
      <w:r w:rsidRPr="002E4051">
        <w:rPr>
          <w:rFonts w:ascii="Times New Roman" w:hAnsi="Times New Roman"/>
          <w:sz w:val="24"/>
          <w:szCs w:val="24"/>
        </w:rPr>
        <w:t xml:space="preserve"> </w:t>
      </w:r>
      <w:r w:rsidR="00A1480B">
        <w:rPr>
          <w:rFonts w:ascii="Times New Roman" w:hAnsi="Times New Roman"/>
          <w:sz w:val="24"/>
          <w:szCs w:val="24"/>
        </w:rPr>
        <w:t xml:space="preserve">(tris tūkstančius tris šimtus aštuoniasdešimt aštuonis Eur 80 ct) </w:t>
      </w:r>
      <w:r w:rsidRPr="002E4051">
        <w:rPr>
          <w:rFonts w:ascii="Times New Roman" w:hAnsi="Times New Roman"/>
          <w:sz w:val="24"/>
          <w:szCs w:val="24"/>
        </w:rPr>
        <w:t>bylinėjimosi išlaidų.</w:t>
      </w:r>
    </w:p>
    <w:p w:rsidR="0072693D" w:rsidRPr="00AB54B8" w:rsidRDefault="0072693D" w:rsidP="0072693D">
      <w:pPr>
        <w:spacing w:after="0" w:line="240" w:lineRule="auto"/>
        <w:ind w:firstLine="851"/>
        <w:jc w:val="both"/>
        <w:rPr>
          <w:rFonts w:ascii="Times New Roman" w:hAnsi="Times New Roman"/>
          <w:sz w:val="24"/>
          <w:szCs w:val="24"/>
        </w:rPr>
      </w:pPr>
      <w:r w:rsidRPr="0072693D">
        <w:rPr>
          <w:rFonts w:ascii="Times New Roman" w:hAnsi="Times New Roman"/>
          <w:sz w:val="24"/>
          <w:szCs w:val="24"/>
        </w:rPr>
        <w:t>Įpareig</w:t>
      </w:r>
      <w:r>
        <w:rPr>
          <w:rFonts w:ascii="Times New Roman" w:hAnsi="Times New Roman"/>
          <w:sz w:val="24"/>
          <w:szCs w:val="24"/>
        </w:rPr>
        <w:t>oti bankroto administratorių</w:t>
      </w:r>
      <w:r w:rsidRPr="0072693D">
        <w:rPr>
          <w:rFonts w:ascii="Times New Roman" w:hAnsi="Times New Roman"/>
          <w:sz w:val="24"/>
          <w:szCs w:val="24"/>
        </w:rPr>
        <w:t xml:space="preserve"> per 3 dienas nuo nutarties kopijos gavimo informuoti kreditorius apie priimtą nutartį, pateikiant teismui tai patvirtinančius įrodymus</w:t>
      </w:r>
      <w:r>
        <w:rPr>
          <w:rFonts w:ascii="Times New Roman" w:hAnsi="Times New Roman"/>
          <w:sz w:val="24"/>
          <w:szCs w:val="24"/>
        </w:rPr>
        <w:t>.</w:t>
      </w:r>
    </w:p>
    <w:p w:rsidR="00E3187E" w:rsidRPr="00AB54B8" w:rsidRDefault="00E3187E" w:rsidP="00E3187E">
      <w:pPr>
        <w:spacing w:after="0" w:line="240" w:lineRule="auto"/>
        <w:ind w:firstLine="851"/>
        <w:jc w:val="both"/>
        <w:rPr>
          <w:rFonts w:ascii="Times New Roman" w:hAnsi="Times New Roman"/>
          <w:color w:val="000000"/>
          <w:sz w:val="24"/>
          <w:szCs w:val="24"/>
        </w:rPr>
      </w:pPr>
      <w:r w:rsidRPr="00AB54B8">
        <w:rPr>
          <w:rFonts w:ascii="Times New Roman" w:hAnsi="Times New Roman"/>
          <w:sz w:val="24"/>
          <w:szCs w:val="24"/>
        </w:rPr>
        <w:t>Nutartis per septynias dienas nuo nutarties gavimo dienos gali būti skundžiama atskiruoju skundu Lietuvos apeliaciniam teismui, atskirąjį skundą paduodant per Vilniaus apygardos teismą</w:t>
      </w:r>
      <w:r w:rsidRPr="00AB54B8">
        <w:rPr>
          <w:rFonts w:ascii="Times New Roman" w:hAnsi="Times New Roman"/>
          <w:color w:val="000000"/>
          <w:sz w:val="24"/>
          <w:szCs w:val="24"/>
        </w:rPr>
        <w:t>.</w:t>
      </w:r>
    </w:p>
    <w:p w:rsidR="00E3187E" w:rsidRPr="00AB54B8" w:rsidRDefault="00E3187E" w:rsidP="00E3187E">
      <w:pPr>
        <w:spacing w:after="0" w:line="240" w:lineRule="auto"/>
        <w:jc w:val="both"/>
        <w:rPr>
          <w:rFonts w:ascii="Times New Roman" w:hAnsi="Times New Roman"/>
          <w:color w:val="000000"/>
          <w:sz w:val="24"/>
          <w:szCs w:val="24"/>
        </w:rPr>
      </w:pPr>
    </w:p>
    <w:p w:rsidR="00E3187E" w:rsidRPr="00AB54B8" w:rsidRDefault="00E3187E" w:rsidP="00E3187E">
      <w:pPr>
        <w:spacing w:after="0" w:line="240" w:lineRule="auto"/>
        <w:jc w:val="both"/>
        <w:rPr>
          <w:rFonts w:ascii="Times New Roman" w:hAnsi="Times New Roman"/>
          <w:color w:val="000000"/>
          <w:sz w:val="24"/>
          <w:szCs w:val="24"/>
        </w:rPr>
      </w:pPr>
    </w:p>
    <w:p w:rsidR="00E3187E" w:rsidRPr="00AB54B8" w:rsidRDefault="00E3187E" w:rsidP="00E3187E">
      <w:pPr>
        <w:spacing w:after="0" w:line="240" w:lineRule="auto"/>
        <w:jc w:val="both"/>
        <w:rPr>
          <w:rFonts w:ascii="Times New Roman" w:hAnsi="Times New Roman"/>
          <w:sz w:val="24"/>
          <w:szCs w:val="24"/>
          <w:lang w:eastAsia="lt-LT"/>
        </w:rPr>
      </w:pPr>
      <w:r w:rsidRPr="00AB54B8">
        <w:rPr>
          <w:rFonts w:ascii="Times New Roman" w:hAnsi="Times New Roman"/>
          <w:sz w:val="24"/>
          <w:szCs w:val="24"/>
        </w:rPr>
        <w:t xml:space="preserve">Teisėja </w:t>
      </w:r>
      <w:r w:rsidRPr="00AB54B8">
        <w:rPr>
          <w:rFonts w:ascii="Times New Roman" w:hAnsi="Times New Roman"/>
          <w:sz w:val="24"/>
          <w:szCs w:val="24"/>
        </w:rPr>
        <w:tab/>
      </w:r>
      <w:r w:rsidRPr="00AB54B8">
        <w:rPr>
          <w:rFonts w:ascii="Times New Roman" w:hAnsi="Times New Roman"/>
          <w:sz w:val="24"/>
          <w:szCs w:val="24"/>
        </w:rPr>
        <w:tab/>
      </w:r>
      <w:r w:rsidRPr="00AB54B8">
        <w:rPr>
          <w:rFonts w:ascii="Times New Roman" w:hAnsi="Times New Roman"/>
          <w:sz w:val="24"/>
          <w:szCs w:val="24"/>
        </w:rPr>
        <w:tab/>
      </w:r>
      <w:r w:rsidRPr="00AB54B8">
        <w:rPr>
          <w:rFonts w:ascii="Times New Roman" w:hAnsi="Times New Roman"/>
          <w:sz w:val="24"/>
          <w:szCs w:val="24"/>
        </w:rPr>
        <w:tab/>
      </w:r>
      <w:r w:rsidRPr="00AB54B8">
        <w:rPr>
          <w:rFonts w:ascii="Times New Roman" w:hAnsi="Times New Roman"/>
          <w:sz w:val="24"/>
          <w:szCs w:val="24"/>
        </w:rPr>
        <w:tab/>
        <w:t xml:space="preserve">        Jūra Marija Strumskienė </w:t>
      </w:r>
      <w:bookmarkEnd w:id="0"/>
    </w:p>
    <w:sectPr w:rsidR="00E3187E" w:rsidRPr="00AB54B8" w:rsidSect="00E3187E">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876" w:rsidRDefault="00E23876" w:rsidP="00E3187E">
      <w:pPr>
        <w:spacing w:after="0" w:line="240" w:lineRule="auto"/>
      </w:pPr>
      <w:r>
        <w:separator/>
      </w:r>
    </w:p>
  </w:endnote>
  <w:endnote w:type="continuationSeparator" w:id="0">
    <w:p w:rsidR="00E23876" w:rsidRDefault="00E23876" w:rsidP="00E3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876" w:rsidRDefault="00E23876" w:rsidP="00E3187E">
      <w:pPr>
        <w:spacing w:after="0" w:line="240" w:lineRule="auto"/>
      </w:pPr>
      <w:r>
        <w:separator/>
      </w:r>
    </w:p>
  </w:footnote>
  <w:footnote w:type="continuationSeparator" w:id="0">
    <w:p w:rsidR="00E23876" w:rsidRDefault="00E23876" w:rsidP="00E3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369795"/>
      <w:docPartObj>
        <w:docPartGallery w:val="Page Numbers (Top of Page)"/>
        <w:docPartUnique/>
      </w:docPartObj>
    </w:sdtPr>
    <w:sdtEndPr/>
    <w:sdtContent>
      <w:p w:rsidR="00E3187E" w:rsidRDefault="00391D76">
        <w:pPr>
          <w:pStyle w:val="Header"/>
          <w:jc w:val="center"/>
        </w:pPr>
        <w:r>
          <w:fldChar w:fldCharType="begin"/>
        </w:r>
        <w:r w:rsidR="00E3187E">
          <w:instrText>PAGE   \* MERGEFORMAT</w:instrText>
        </w:r>
        <w:r>
          <w:fldChar w:fldCharType="separate"/>
        </w:r>
        <w:r w:rsidR="006477A2">
          <w:rPr>
            <w:noProof/>
          </w:rPr>
          <w:t>5</w:t>
        </w:r>
        <w:r>
          <w:fldChar w:fldCharType="end"/>
        </w:r>
      </w:p>
    </w:sdtContent>
  </w:sdt>
  <w:p w:rsidR="00E3187E" w:rsidRDefault="00E31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5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5576B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EF56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556C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382827"/>
    <w:multiLevelType w:val="multilevel"/>
    <w:tmpl w:val="0427001F"/>
    <w:lvl w:ilvl="0">
      <w:start w:val="1"/>
      <w:numFmt w:val="decimal"/>
      <w:lvlText w:val="%1."/>
      <w:lvlJc w:val="left"/>
      <w:pPr>
        <w:ind w:left="928"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87E"/>
    <w:rsid w:val="000037C4"/>
    <w:rsid w:val="0000596B"/>
    <w:rsid w:val="000146F8"/>
    <w:rsid w:val="00015BFA"/>
    <w:rsid w:val="00037F11"/>
    <w:rsid w:val="000501B6"/>
    <w:rsid w:val="000538BE"/>
    <w:rsid w:val="000821B4"/>
    <w:rsid w:val="000832A7"/>
    <w:rsid w:val="00091780"/>
    <w:rsid w:val="000A5143"/>
    <w:rsid w:val="000A5F83"/>
    <w:rsid w:val="000A6A36"/>
    <w:rsid w:val="000A7DE8"/>
    <w:rsid w:val="000B0221"/>
    <w:rsid w:val="000B1F04"/>
    <w:rsid w:val="000D0F40"/>
    <w:rsid w:val="000D75E5"/>
    <w:rsid w:val="000E1845"/>
    <w:rsid w:val="0010286D"/>
    <w:rsid w:val="00113422"/>
    <w:rsid w:val="00120D65"/>
    <w:rsid w:val="0013266E"/>
    <w:rsid w:val="0016062B"/>
    <w:rsid w:val="0018156A"/>
    <w:rsid w:val="001836EF"/>
    <w:rsid w:val="001902D2"/>
    <w:rsid w:val="001A6D31"/>
    <w:rsid w:val="001B7425"/>
    <w:rsid w:val="001D2482"/>
    <w:rsid w:val="001D7284"/>
    <w:rsid w:val="001E2F99"/>
    <w:rsid w:val="001E3668"/>
    <w:rsid w:val="001F1BAA"/>
    <w:rsid w:val="0021371B"/>
    <w:rsid w:val="00217650"/>
    <w:rsid w:val="00274A6A"/>
    <w:rsid w:val="002767CD"/>
    <w:rsid w:val="002A4B57"/>
    <w:rsid w:val="002B5A23"/>
    <w:rsid w:val="002C4496"/>
    <w:rsid w:val="002E4051"/>
    <w:rsid w:val="002F280F"/>
    <w:rsid w:val="003067B7"/>
    <w:rsid w:val="00315179"/>
    <w:rsid w:val="00323F86"/>
    <w:rsid w:val="00356BA7"/>
    <w:rsid w:val="00362A0E"/>
    <w:rsid w:val="00372009"/>
    <w:rsid w:val="00391D76"/>
    <w:rsid w:val="003A4EFB"/>
    <w:rsid w:val="003C03E9"/>
    <w:rsid w:val="003C4218"/>
    <w:rsid w:val="003E082D"/>
    <w:rsid w:val="003E6EC1"/>
    <w:rsid w:val="004214A2"/>
    <w:rsid w:val="00443BC8"/>
    <w:rsid w:val="00452471"/>
    <w:rsid w:val="004525AE"/>
    <w:rsid w:val="004809EE"/>
    <w:rsid w:val="00486F7A"/>
    <w:rsid w:val="004973C3"/>
    <w:rsid w:val="004C25E0"/>
    <w:rsid w:val="004D5D18"/>
    <w:rsid w:val="004D6078"/>
    <w:rsid w:val="004D73AF"/>
    <w:rsid w:val="004F218D"/>
    <w:rsid w:val="004F2352"/>
    <w:rsid w:val="00521944"/>
    <w:rsid w:val="005229E2"/>
    <w:rsid w:val="0052316B"/>
    <w:rsid w:val="00525B71"/>
    <w:rsid w:val="0053071B"/>
    <w:rsid w:val="00531DC1"/>
    <w:rsid w:val="00555AA7"/>
    <w:rsid w:val="005710F1"/>
    <w:rsid w:val="00571217"/>
    <w:rsid w:val="0058683B"/>
    <w:rsid w:val="005900CA"/>
    <w:rsid w:val="005A2AFE"/>
    <w:rsid w:val="005C6722"/>
    <w:rsid w:val="005D2440"/>
    <w:rsid w:val="005D4244"/>
    <w:rsid w:val="005E3276"/>
    <w:rsid w:val="005E76E4"/>
    <w:rsid w:val="005F38E0"/>
    <w:rsid w:val="00610BA1"/>
    <w:rsid w:val="00617A83"/>
    <w:rsid w:val="0063369D"/>
    <w:rsid w:val="006423D8"/>
    <w:rsid w:val="006477A2"/>
    <w:rsid w:val="006575F7"/>
    <w:rsid w:val="00660383"/>
    <w:rsid w:val="006650A3"/>
    <w:rsid w:val="00665BE9"/>
    <w:rsid w:val="00680C12"/>
    <w:rsid w:val="006812BD"/>
    <w:rsid w:val="006C5A2B"/>
    <w:rsid w:val="006D5627"/>
    <w:rsid w:val="006E0355"/>
    <w:rsid w:val="00715EC3"/>
    <w:rsid w:val="00724A00"/>
    <w:rsid w:val="0072693D"/>
    <w:rsid w:val="00726D61"/>
    <w:rsid w:val="0074249A"/>
    <w:rsid w:val="00742F26"/>
    <w:rsid w:val="00750083"/>
    <w:rsid w:val="00764CFB"/>
    <w:rsid w:val="00772D42"/>
    <w:rsid w:val="007916B5"/>
    <w:rsid w:val="0079230A"/>
    <w:rsid w:val="007A1747"/>
    <w:rsid w:val="007C0474"/>
    <w:rsid w:val="007D1F69"/>
    <w:rsid w:val="007E4ACA"/>
    <w:rsid w:val="007F3C72"/>
    <w:rsid w:val="007F4926"/>
    <w:rsid w:val="007F49AF"/>
    <w:rsid w:val="008024F2"/>
    <w:rsid w:val="008167B8"/>
    <w:rsid w:val="00832473"/>
    <w:rsid w:val="00841479"/>
    <w:rsid w:val="00855FF0"/>
    <w:rsid w:val="008659FD"/>
    <w:rsid w:val="008812FE"/>
    <w:rsid w:val="008934DF"/>
    <w:rsid w:val="008A0564"/>
    <w:rsid w:val="008B6ACA"/>
    <w:rsid w:val="008D0DB4"/>
    <w:rsid w:val="008D40F4"/>
    <w:rsid w:val="008D7041"/>
    <w:rsid w:val="008D7C7A"/>
    <w:rsid w:val="008E20E2"/>
    <w:rsid w:val="008E3C33"/>
    <w:rsid w:val="00900227"/>
    <w:rsid w:val="00956226"/>
    <w:rsid w:val="00961AD9"/>
    <w:rsid w:val="0096240A"/>
    <w:rsid w:val="009917AC"/>
    <w:rsid w:val="009942E0"/>
    <w:rsid w:val="009A3FA3"/>
    <w:rsid w:val="009A4F34"/>
    <w:rsid w:val="009C547D"/>
    <w:rsid w:val="009D3630"/>
    <w:rsid w:val="009E56A6"/>
    <w:rsid w:val="009E6E48"/>
    <w:rsid w:val="009E7701"/>
    <w:rsid w:val="009F0380"/>
    <w:rsid w:val="009F5D95"/>
    <w:rsid w:val="009F6D55"/>
    <w:rsid w:val="00A05F1E"/>
    <w:rsid w:val="00A12E67"/>
    <w:rsid w:val="00A1480B"/>
    <w:rsid w:val="00A163A1"/>
    <w:rsid w:val="00A356B2"/>
    <w:rsid w:val="00A43CCF"/>
    <w:rsid w:val="00A541C4"/>
    <w:rsid w:val="00A55E84"/>
    <w:rsid w:val="00A5764F"/>
    <w:rsid w:val="00A63466"/>
    <w:rsid w:val="00A87B11"/>
    <w:rsid w:val="00AB1369"/>
    <w:rsid w:val="00AD3056"/>
    <w:rsid w:val="00AE7DFC"/>
    <w:rsid w:val="00AF0198"/>
    <w:rsid w:val="00B25271"/>
    <w:rsid w:val="00B26435"/>
    <w:rsid w:val="00B628AB"/>
    <w:rsid w:val="00B64794"/>
    <w:rsid w:val="00B843A2"/>
    <w:rsid w:val="00BC442F"/>
    <w:rsid w:val="00BD33CE"/>
    <w:rsid w:val="00BD5D59"/>
    <w:rsid w:val="00BD787A"/>
    <w:rsid w:val="00BE2094"/>
    <w:rsid w:val="00BF2E71"/>
    <w:rsid w:val="00BF51EE"/>
    <w:rsid w:val="00BF6DAB"/>
    <w:rsid w:val="00C13630"/>
    <w:rsid w:val="00C41A18"/>
    <w:rsid w:val="00C4314C"/>
    <w:rsid w:val="00C544B7"/>
    <w:rsid w:val="00C5575F"/>
    <w:rsid w:val="00C66884"/>
    <w:rsid w:val="00C70B6D"/>
    <w:rsid w:val="00C72EFA"/>
    <w:rsid w:val="00C76C97"/>
    <w:rsid w:val="00C81E29"/>
    <w:rsid w:val="00CC3298"/>
    <w:rsid w:val="00D060E8"/>
    <w:rsid w:val="00D176B3"/>
    <w:rsid w:val="00D26BFA"/>
    <w:rsid w:val="00D274C3"/>
    <w:rsid w:val="00D5168C"/>
    <w:rsid w:val="00D5290F"/>
    <w:rsid w:val="00D70F73"/>
    <w:rsid w:val="00D76BD2"/>
    <w:rsid w:val="00D84D75"/>
    <w:rsid w:val="00D876C1"/>
    <w:rsid w:val="00D91A3B"/>
    <w:rsid w:val="00D925FE"/>
    <w:rsid w:val="00DA7C51"/>
    <w:rsid w:val="00DB6695"/>
    <w:rsid w:val="00DC2740"/>
    <w:rsid w:val="00DC3903"/>
    <w:rsid w:val="00DC5912"/>
    <w:rsid w:val="00DD31C4"/>
    <w:rsid w:val="00DD4BFF"/>
    <w:rsid w:val="00DF2ABE"/>
    <w:rsid w:val="00E1457C"/>
    <w:rsid w:val="00E23876"/>
    <w:rsid w:val="00E3187E"/>
    <w:rsid w:val="00E406B9"/>
    <w:rsid w:val="00E52A40"/>
    <w:rsid w:val="00E538B2"/>
    <w:rsid w:val="00E6197D"/>
    <w:rsid w:val="00E6491F"/>
    <w:rsid w:val="00E66C4E"/>
    <w:rsid w:val="00E70019"/>
    <w:rsid w:val="00E7496A"/>
    <w:rsid w:val="00E8454B"/>
    <w:rsid w:val="00E84B0A"/>
    <w:rsid w:val="00E91B43"/>
    <w:rsid w:val="00E950A2"/>
    <w:rsid w:val="00E95D47"/>
    <w:rsid w:val="00EA2E82"/>
    <w:rsid w:val="00EA5FA0"/>
    <w:rsid w:val="00EB0F22"/>
    <w:rsid w:val="00EB3DBC"/>
    <w:rsid w:val="00EE0D0D"/>
    <w:rsid w:val="00F05713"/>
    <w:rsid w:val="00F070C4"/>
    <w:rsid w:val="00F3652E"/>
    <w:rsid w:val="00F3737C"/>
    <w:rsid w:val="00F56076"/>
    <w:rsid w:val="00F63740"/>
    <w:rsid w:val="00F800CE"/>
    <w:rsid w:val="00FA2900"/>
    <w:rsid w:val="00FB0BE2"/>
    <w:rsid w:val="00FC11EE"/>
    <w:rsid w:val="00FF41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DE0030"/>
  <w15:docId w15:val="{ADF06514-039D-468A-9FB4-9FA74DC8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3187E"/>
    <w:pPr>
      <w:spacing w:after="120"/>
    </w:pPr>
  </w:style>
  <w:style w:type="character" w:customStyle="1" w:styleId="BodyTextChar">
    <w:name w:val="Body Text Char"/>
    <w:basedOn w:val="DefaultParagraphFont"/>
    <w:link w:val="BodyText"/>
    <w:uiPriority w:val="99"/>
    <w:semiHidden/>
    <w:rsid w:val="00E3187E"/>
    <w:rPr>
      <w:rFonts w:ascii="Calibri" w:eastAsia="Calibri" w:hAnsi="Calibri" w:cs="Times New Roman"/>
    </w:rPr>
  </w:style>
  <w:style w:type="paragraph" w:styleId="ListParagraph">
    <w:name w:val="List Paragraph"/>
    <w:basedOn w:val="Normal"/>
    <w:uiPriority w:val="34"/>
    <w:qFormat/>
    <w:rsid w:val="00E3187E"/>
    <w:pPr>
      <w:ind w:left="720"/>
      <w:contextualSpacing/>
    </w:pPr>
  </w:style>
  <w:style w:type="paragraph" w:styleId="Header">
    <w:name w:val="header"/>
    <w:basedOn w:val="Normal"/>
    <w:link w:val="HeaderChar"/>
    <w:uiPriority w:val="99"/>
    <w:unhideWhenUsed/>
    <w:rsid w:val="00E3187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3187E"/>
    <w:rPr>
      <w:rFonts w:ascii="Calibri" w:eastAsia="Calibri" w:hAnsi="Calibri" w:cs="Times New Roman"/>
    </w:rPr>
  </w:style>
  <w:style w:type="paragraph" w:styleId="Footer">
    <w:name w:val="footer"/>
    <w:basedOn w:val="Normal"/>
    <w:link w:val="FooterChar"/>
    <w:uiPriority w:val="99"/>
    <w:unhideWhenUsed/>
    <w:rsid w:val="00E3187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3187E"/>
    <w:rPr>
      <w:rFonts w:ascii="Calibri" w:eastAsia="Calibri" w:hAnsi="Calibri" w:cs="Times New Roman"/>
    </w:rPr>
  </w:style>
  <w:style w:type="character" w:customStyle="1" w:styleId="FontStyle41">
    <w:name w:val="Font Style41"/>
    <w:basedOn w:val="DefaultParagraphFont"/>
    <w:uiPriority w:val="99"/>
    <w:rsid w:val="008812FE"/>
    <w:rPr>
      <w:rFonts w:ascii="Times New Roman" w:hAnsi="Times New Roman" w:cs="Times New Roman"/>
      <w:sz w:val="22"/>
      <w:szCs w:val="22"/>
    </w:rPr>
  </w:style>
  <w:style w:type="character" w:customStyle="1" w:styleId="FontStyle13">
    <w:name w:val="Font Style13"/>
    <w:basedOn w:val="DefaultParagraphFont"/>
    <w:uiPriority w:val="99"/>
    <w:rsid w:val="008812FE"/>
    <w:rPr>
      <w:rFonts w:ascii="Times New Roman" w:hAnsi="Times New Roman" w:cs="Times New Roman"/>
      <w:sz w:val="22"/>
      <w:szCs w:val="22"/>
    </w:rPr>
  </w:style>
  <w:style w:type="paragraph" w:customStyle="1" w:styleId="Default">
    <w:name w:val="Default"/>
    <w:rsid w:val="00617A8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57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5F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4083">
      <w:bodyDiv w:val="1"/>
      <w:marLeft w:val="0"/>
      <w:marRight w:val="0"/>
      <w:marTop w:val="0"/>
      <w:marBottom w:val="0"/>
      <w:divBdr>
        <w:top w:val="none" w:sz="0" w:space="0" w:color="auto"/>
        <w:left w:val="none" w:sz="0" w:space="0" w:color="auto"/>
        <w:bottom w:val="none" w:sz="0" w:space="0" w:color="auto"/>
        <w:right w:val="none" w:sz="0" w:space="0" w:color="auto"/>
      </w:divBdr>
      <w:divsChild>
        <w:div w:id="1804155715">
          <w:marLeft w:val="0"/>
          <w:marRight w:val="0"/>
          <w:marTop w:val="0"/>
          <w:marBottom w:val="0"/>
          <w:divBdr>
            <w:top w:val="none" w:sz="0" w:space="0" w:color="auto"/>
            <w:left w:val="none" w:sz="0" w:space="0" w:color="auto"/>
            <w:bottom w:val="none" w:sz="0" w:space="0" w:color="auto"/>
            <w:right w:val="none" w:sz="0" w:space="0" w:color="auto"/>
          </w:divBdr>
          <w:divsChild>
            <w:div w:id="607587165">
              <w:marLeft w:val="0"/>
              <w:marRight w:val="0"/>
              <w:marTop w:val="0"/>
              <w:marBottom w:val="0"/>
              <w:divBdr>
                <w:top w:val="none" w:sz="0" w:space="0" w:color="auto"/>
                <w:left w:val="none" w:sz="0" w:space="0" w:color="auto"/>
                <w:bottom w:val="none" w:sz="0" w:space="0" w:color="auto"/>
                <w:right w:val="none" w:sz="0" w:space="0" w:color="auto"/>
              </w:divBdr>
              <w:divsChild>
                <w:div w:id="893202806">
                  <w:marLeft w:val="0"/>
                  <w:marRight w:val="0"/>
                  <w:marTop w:val="0"/>
                  <w:marBottom w:val="0"/>
                  <w:divBdr>
                    <w:top w:val="none" w:sz="0" w:space="0" w:color="auto"/>
                    <w:left w:val="none" w:sz="0" w:space="0" w:color="auto"/>
                    <w:bottom w:val="none" w:sz="0" w:space="0" w:color="auto"/>
                    <w:right w:val="none" w:sz="0" w:space="0" w:color="auto"/>
                  </w:divBdr>
                  <w:divsChild>
                    <w:div w:id="571353115">
                      <w:marLeft w:val="0"/>
                      <w:marRight w:val="0"/>
                      <w:marTop w:val="0"/>
                      <w:marBottom w:val="0"/>
                      <w:divBdr>
                        <w:top w:val="none" w:sz="0" w:space="0" w:color="auto"/>
                        <w:left w:val="none" w:sz="0" w:space="0" w:color="auto"/>
                        <w:bottom w:val="none" w:sz="0" w:space="0" w:color="auto"/>
                        <w:right w:val="none" w:sz="0" w:space="0" w:color="auto"/>
                      </w:divBdr>
                      <w:divsChild>
                        <w:div w:id="30691778">
                          <w:marLeft w:val="0"/>
                          <w:marRight w:val="0"/>
                          <w:marTop w:val="0"/>
                          <w:marBottom w:val="0"/>
                          <w:divBdr>
                            <w:top w:val="none" w:sz="0" w:space="0" w:color="auto"/>
                            <w:left w:val="none" w:sz="0" w:space="0" w:color="auto"/>
                            <w:bottom w:val="none" w:sz="0" w:space="0" w:color="auto"/>
                            <w:right w:val="none" w:sz="0" w:space="0" w:color="auto"/>
                          </w:divBdr>
                          <w:divsChild>
                            <w:div w:id="1448112542">
                              <w:marLeft w:val="0"/>
                              <w:marRight w:val="0"/>
                              <w:marTop w:val="0"/>
                              <w:marBottom w:val="0"/>
                              <w:divBdr>
                                <w:top w:val="none" w:sz="0" w:space="0" w:color="auto"/>
                                <w:left w:val="none" w:sz="0" w:space="0" w:color="auto"/>
                                <w:bottom w:val="none" w:sz="0" w:space="0" w:color="auto"/>
                                <w:right w:val="none" w:sz="0" w:space="0" w:color="auto"/>
                              </w:divBdr>
                            </w:div>
                            <w:div w:id="1712072107">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3285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44115">
      <w:bodyDiv w:val="1"/>
      <w:marLeft w:val="0"/>
      <w:marRight w:val="0"/>
      <w:marTop w:val="0"/>
      <w:marBottom w:val="0"/>
      <w:divBdr>
        <w:top w:val="none" w:sz="0" w:space="0" w:color="auto"/>
        <w:left w:val="none" w:sz="0" w:space="0" w:color="auto"/>
        <w:bottom w:val="none" w:sz="0" w:space="0" w:color="auto"/>
        <w:right w:val="none" w:sz="0" w:space="0" w:color="auto"/>
      </w:divBdr>
      <w:divsChild>
        <w:div w:id="1122960885">
          <w:marLeft w:val="0"/>
          <w:marRight w:val="0"/>
          <w:marTop w:val="0"/>
          <w:marBottom w:val="0"/>
          <w:divBdr>
            <w:top w:val="none" w:sz="0" w:space="0" w:color="auto"/>
            <w:left w:val="none" w:sz="0" w:space="0" w:color="auto"/>
            <w:bottom w:val="none" w:sz="0" w:space="0" w:color="auto"/>
            <w:right w:val="none" w:sz="0" w:space="0" w:color="auto"/>
          </w:divBdr>
          <w:divsChild>
            <w:div w:id="612324720">
              <w:marLeft w:val="0"/>
              <w:marRight w:val="0"/>
              <w:marTop w:val="0"/>
              <w:marBottom w:val="0"/>
              <w:divBdr>
                <w:top w:val="none" w:sz="0" w:space="0" w:color="auto"/>
                <w:left w:val="none" w:sz="0" w:space="0" w:color="auto"/>
                <w:bottom w:val="none" w:sz="0" w:space="0" w:color="auto"/>
                <w:right w:val="none" w:sz="0" w:space="0" w:color="auto"/>
              </w:divBdr>
              <w:divsChild>
                <w:div w:id="212886105">
                  <w:marLeft w:val="0"/>
                  <w:marRight w:val="0"/>
                  <w:marTop w:val="0"/>
                  <w:marBottom w:val="0"/>
                  <w:divBdr>
                    <w:top w:val="none" w:sz="0" w:space="0" w:color="auto"/>
                    <w:left w:val="none" w:sz="0" w:space="0" w:color="auto"/>
                    <w:bottom w:val="none" w:sz="0" w:space="0" w:color="auto"/>
                    <w:right w:val="none" w:sz="0" w:space="0" w:color="auto"/>
                  </w:divBdr>
                  <w:divsChild>
                    <w:div w:id="1157919812">
                      <w:marLeft w:val="0"/>
                      <w:marRight w:val="0"/>
                      <w:marTop w:val="0"/>
                      <w:marBottom w:val="0"/>
                      <w:divBdr>
                        <w:top w:val="none" w:sz="0" w:space="0" w:color="auto"/>
                        <w:left w:val="none" w:sz="0" w:space="0" w:color="auto"/>
                        <w:bottom w:val="none" w:sz="0" w:space="0" w:color="auto"/>
                        <w:right w:val="none" w:sz="0" w:space="0" w:color="auto"/>
                      </w:divBdr>
                      <w:divsChild>
                        <w:div w:id="1859734935">
                          <w:marLeft w:val="0"/>
                          <w:marRight w:val="0"/>
                          <w:marTop w:val="0"/>
                          <w:marBottom w:val="0"/>
                          <w:divBdr>
                            <w:top w:val="none" w:sz="0" w:space="0" w:color="auto"/>
                            <w:left w:val="none" w:sz="0" w:space="0" w:color="auto"/>
                            <w:bottom w:val="none" w:sz="0" w:space="0" w:color="auto"/>
                            <w:right w:val="none" w:sz="0" w:space="0" w:color="auto"/>
                          </w:divBdr>
                          <w:divsChild>
                            <w:div w:id="1699744792">
                              <w:marLeft w:val="0"/>
                              <w:marRight w:val="0"/>
                              <w:marTop w:val="0"/>
                              <w:marBottom w:val="0"/>
                              <w:divBdr>
                                <w:top w:val="none" w:sz="0" w:space="0" w:color="auto"/>
                                <w:left w:val="none" w:sz="0" w:space="0" w:color="auto"/>
                                <w:bottom w:val="none" w:sz="0" w:space="0" w:color="auto"/>
                                <w:right w:val="none" w:sz="0" w:space="0" w:color="auto"/>
                              </w:divBdr>
                              <w:divsChild>
                                <w:div w:id="650409801">
                                  <w:marLeft w:val="0"/>
                                  <w:marRight w:val="0"/>
                                  <w:marTop w:val="0"/>
                                  <w:marBottom w:val="0"/>
                                  <w:divBdr>
                                    <w:top w:val="none" w:sz="0" w:space="0" w:color="auto"/>
                                    <w:left w:val="none" w:sz="0" w:space="0" w:color="auto"/>
                                    <w:bottom w:val="none" w:sz="0" w:space="0" w:color="auto"/>
                                    <w:right w:val="none" w:sz="0" w:space="0" w:color="auto"/>
                                  </w:divBdr>
                                  <w:divsChild>
                                    <w:div w:id="1755544729">
                                      <w:marLeft w:val="0"/>
                                      <w:marRight w:val="0"/>
                                      <w:marTop w:val="0"/>
                                      <w:marBottom w:val="0"/>
                                      <w:divBdr>
                                        <w:top w:val="none" w:sz="0" w:space="0" w:color="auto"/>
                                        <w:left w:val="none" w:sz="0" w:space="0" w:color="auto"/>
                                        <w:bottom w:val="none" w:sz="0" w:space="0" w:color="auto"/>
                                        <w:right w:val="none" w:sz="0" w:space="0" w:color="auto"/>
                                      </w:divBdr>
                                      <w:divsChild>
                                        <w:div w:id="1511066039">
                                          <w:marLeft w:val="0"/>
                                          <w:marRight w:val="0"/>
                                          <w:marTop w:val="0"/>
                                          <w:marBottom w:val="0"/>
                                          <w:divBdr>
                                            <w:top w:val="none" w:sz="0" w:space="0" w:color="auto"/>
                                            <w:left w:val="none" w:sz="0" w:space="0" w:color="auto"/>
                                            <w:bottom w:val="none" w:sz="0" w:space="0" w:color="auto"/>
                                            <w:right w:val="none" w:sz="0" w:space="0" w:color="auto"/>
                                          </w:divBdr>
                                        </w:div>
                                        <w:div w:id="862791209">
                                          <w:marLeft w:val="0"/>
                                          <w:marRight w:val="0"/>
                                          <w:marTop w:val="0"/>
                                          <w:marBottom w:val="0"/>
                                          <w:divBdr>
                                            <w:top w:val="none" w:sz="0" w:space="0" w:color="auto"/>
                                            <w:left w:val="none" w:sz="0" w:space="0" w:color="auto"/>
                                            <w:bottom w:val="none" w:sz="0" w:space="0" w:color="auto"/>
                                            <w:right w:val="none" w:sz="0" w:space="0" w:color="auto"/>
                                          </w:divBdr>
                                        </w:div>
                                        <w:div w:id="19741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20658">
      <w:bodyDiv w:val="1"/>
      <w:marLeft w:val="0"/>
      <w:marRight w:val="0"/>
      <w:marTop w:val="0"/>
      <w:marBottom w:val="0"/>
      <w:divBdr>
        <w:top w:val="none" w:sz="0" w:space="0" w:color="auto"/>
        <w:left w:val="none" w:sz="0" w:space="0" w:color="auto"/>
        <w:bottom w:val="none" w:sz="0" w:space="0" w:color="auto"/>
        <w:right w:val="none" w:sz="0" w:space="0" w:color="auto"/>
      </w:divBdr>
    </w:div>
    <w:div w:id="515002269">
      <w:bodyDiv w:val="1"/>
      <w:marLeft w:val="0"/>
      <w:marRight w:val="0"/>
      <w:marTop w:val="0"/>
      <w:marBottom w:val="0"/>
      <w:divBdr>
        <w:top w:val="none" w:sz="0" w:space="0" w:color="auto"/>
        <w:left w:val="none" w:sz="0" w:space="0" w:color="auto"/>
        <w:bottom w:val="none" w:sz="0" w:space="0" w:color="auto"/>
        <w:right w:val="none" w:sz="0" w:space="0" w:color="auto"/>
      </w:divBdr>
      <w:divsChild>
        <w:div w:id="703672427">
          <w:marLeft w:val="0"/>
          <w:marRight w:val="0"/>
          <w:marTop w:val="0"/>
          <w:marBottom w:val="0"/>
          <w:divBdr>
            <w:top w:val="none" w:sz="0" w:space="0" w:color="auto"/>
            <w:left w:val="none" w:sz="0" w:space="0" w:color="auto"/>
            <w:bottom w:val="none" w:sz="0" w:space="0" w:color="auto"/>
            <w:right w:val="none" w:sz="0" w:space="0" w:color="auto"/>
          </w:divBdr>
        </w:div>
      </w:divsChild>
    </w:div>
    <w:div w:id="903102813">
      <w:bodyDiv w:val="1"/>
      <w:marLeft w:val="0"/>
      <w:marRight w:val="0"/>
      <w:marTop w:val="0"/>
      <w:marBottom w:val="0"/>
      <w:divBdr>
        <w:top w:val="none" w:sz="0" w:space="0" w:color="auto"/>
        <w:left w:val="none" w:sz="0" w:space="0" w:color="auto"/>
        <w:bottom w:val="none" w:sz="0" w:space="0" w:color="auto"/>
        <w:right w:val="none" w:sz="0" w:space="0" w:color="auto"/>
      </w:divBdr>
      <w:divsChild>
        <w:div w:id="24642622">
          <w:marLeft w:val="0"/>
          <w:marRight w:val="0"/>
          <w:marTop w:val="0"/>
          <w:marBottom w:val="0"/>
          <w:divBdr>
            <w:top w:val="none" w:sz="0" w:space="0" w:color="auto"/>
            <w:left w:val="none" w:sz="0" w:space="0" w:color="auto"/>
            <w:bottom w:val="none" w:sz="0" w:space="0" w:color="auto"/>
            <w:right w:val="none" w:sz="0" w:space="0" w:color="auto"/>
          </w:divBdr>
          <w:divsChild>
            <w:div w:id="337583953">
              <w:marLeft w:val="0"/>
              <w:marRight w:val="0"/>
              <w:marTop w:val="0"/>
              <w:marBottom w:val="0"/>
              <w:divBdr>
                <w:top w:val="none" w:sz="0" w:space="0" w:color="auto"/>
                <w:left w:val="none" w:sz="0" w:space="0" w:color="auto"/>
                <w:bottom w:val="none" w:sz="0" w:space="0" w:color="auto"/>
                <w:right w:val="none" w:sz="0" w:space="0" w:color="auto"/>
              </w:divBdr>
              <w:divsChild>
                <w:div w:id="588586747">
                  <w:marLeft w:val="-75"/>
                  <w:marRight w:val="-75"/>
                  <w:marTop w:val="0"/>
                  <w:marBottom w:val="0"/>
                  <w:divBdr>
                    <w:top w:val="none" w:sz="0" w:space="0" w:color="auto"/>
                    <w:left w:val="none" w:sz="0" w:space="0" w:color="auto"/>
                    <w:bottom w:val="none" w:sz="0" w:space="0" w:color="auto"/>
                    <w:right w:val="none" w:sz="0" w:space="0" w:color="auto"/>
                  </w:divBdr>
                  <w:divsChild>
                    <w:div w:id="145826726">
                      <w:marLeft w:val="-225"/>
                      <w:marRight w:val="-225"/>
                      <w:marTop w:val="0"/>
                      <w:marBottom w:val="0"/>
                      <w:divBdr>
                        <w:top w:val="none" w:sz="0" w:space="0" w:color="auto"/>
                        <w:left w:val="none" w:sz="0" w:space="0" w:color="auto"/>
                        <w:bottom w:val="none" w:sz="0" w:space="0" w:color="auto"/>
                        <w:right w:val="none" w:sz="0" w:space="0" w:color="auto"/>
                      </w:divBdr>
                      <w:divsChild>
                        <w:div w:id="2146581288">
                          <w:marLeft w:val="0"/>
                          <w:marRight w:val="0"/>
                          <w:marTop w:val="0"/>
                          <w:marBottom w:val="0"/>
                          <w:divBdr>
                            <w:top w:val="none" w:sz="0" w:space="0" w:color="auto"/>
                            <w:left w:val="none" w:sz="0" w:space="0" w:color="auto"/>
                            <w:bottom w:val="none" w:sz="0" w:space="0" w:color="auto"/>
                            <w:right w:val="none" w:sz="0" w:space="0" w:color="auto"/>
                          </w:divBdr>
                          <w:divsChild>
                            <w:div w:id="1450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42940">
      <w:bodyDiv w:val="1"/>
      <w:marLeft w:val="0"/>
      <w:marRight w:val="0"/>
      <w:marTop w:val="0"/>
      <w:marBottom w:val="0"/>
      <w:divBdr>
        <w:top w:val="none" w:sz="0" w:space="0" w:color="auto"/>
        <w:left w:val="none" w:sz="0" w:space="0" w:color="auto"/>
        <w:bottom w:val="none" w:sz="0" w:space="0" w:color="auto"/>
        <w:right w:val="none" w:sz="0" w:space="0" w:color="auto"/>
      </w:divBdr>
    </w:div>
    <w:div w:id="972754626">
      <w:bodyDiv w:val="1"/>
      <w:marLeft w:val="0"/>
      <w:marRight w:val="0"/>
      <w:marTop w:val="0"/>
      <w:marBottom w:val="0"/>
      <w:divBdr>
        <w:top w:val="none" w:sz="0" w:space="0" w:color="auto"/>
        <w:left w:val="none" w:sz="0" w:space="0" w:color="auto"/>
        <w:bottom w:val="none" w:sz="0" w:space="0" w:color="auto"/>
        <w:right w:val="none" w:sz="0" w:space="0" w:color="auto"/>
      </w:divBdr>
      <w:divsChild>
        <w:div w:id="1906601166">
          <w:marLeft w:val="0"/>
          <w:marRight w:val="0"/>
          <w:marTop w:val="0"/>
          <w:marBottom w:val="0"/>
          <w:divBdr>
            <w:top w:val="none" w:sz="0" w:space="0" w:color="auto"/>
            <w:left w:val="none" w:sz="0" w:space="0" w:color="auto"/>
            <w:bottom w:val="none" w:sz="0" w:space="0" w:color="auto"/>
            <w:right w:val="none" w:sz="0" w:space="0" w:color="auto"/>
          </w:divBdr>
          <w:divsChild>
            <w:div w:id="125859835">
              <w:marLeft w:val="0"/>
              <w:marRight w:val="0"/>
              <w:marTop w:val="0"/>
              <w:marBottom w:val="0"/>
              <w:divBdr>
                <w:top w:val="none" w:sz="0" w:space="0" w:color="auto"/>
                <w:left w:val="none" w:sz="0" w:space="0" w:color="auto"/>
                <w:bottom w:val="none" w:sz="0" w:space="0" w:color="auto"/>
                <w:right w:val="none" w:sz="0" w:space="0" w:color="auto"/>
              </w:divBdr>
              <w:divsChild>
                <w:div w:id="568341661">
                  <w:marLeft w:val="-75"/>
                  <w:marRight w:val="-75"/>
                  <w:marTop w:val="0"/>
                  <w:marBottom w:val="0"/>
                  <w:divBdr>
                    <w:top w:val="none" w:sz="0" w:space="0" w:color="auto"/>
                    <w:left w:val="none" w:sz="0" w:space="0" w:color="auto"/>
                    <w:bottom w:val="none" w:sz="0" w:space="0" w:color="auto"/>
                    <w:right w:val="none" w:sz="0" w:space="0" w:color="auto"/>
                  </w:divBdr>
                  <w:divsChild>
                    <w:div w:id="1911305360">
                      <w:marLeft w:val="-225"/>
                      <w:marRight w:val="-225"/>
                      <w:marTop w:val="0"/>
                      <w:marBottom w:val="0"/>
                      <w:divBdr>
                        <w:top w:val="none" w:sz="0" w:space="0" w:color="auto"/>
                        <w:left w:val="none" w:sz="0" w:space="0" w:color="auto"/>
                        <w:bottom w:val="none" w:sz="0" w:space="0" w:color="auto"/>
                        <w:right w:val="none" w:sz="0" w:space="0" w:color="auto"/>
                      </w:divBdr>
                      <w:divsChild>
                        <w:div w:id="1254053427">
                          <w:marLeft w:val="0"/>
                          <w:marRight w:val="0"/>
                          <w:marTop w:val="0"/>
                          <w:marBottom w:val="0"/>
                          <w:divBdr>
                            <w:top w:val="none" w:sz="0" w:space="0" w:color="auto"/>
                            <w:left w:val="none" w:sz="0" w:space="0" w:color="auto"/>
                            <w:bottom w:val="none" w:sz="0" w:space="0" w:color="auto"/>
                            <w:right w:val="none" w:sz="0" w:space="0" w:color="auto"/>
                          </w:divBdr>
                          <w:divsChild>
                            <w:div w:id="13950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414136">
      <w:bodyDiv w:val="1"/>
      <w:marLeft w:val="0"/>
      <w:marRight w:val="0"/>
      <w:marTop w:val="0"/>
      <w:marBottom w:val="0"/>
      <w:divBdr>
        <w:top w:val="none" w:sz="0" w:space="0" w:color="auto"/>
        <w:left w:val="none" w:sz="0" w:space="0" w:color="auto"/>
        <w:bottom w:val="none" w:sz="0" w:space="0" w:color="auto"/>
        <w:right w:val="none" w:sz="0" w:space="0" w:color="auto"/>
      </w:divBdr>
      <w:divsChild>
        <w:div w:id="2033066008">
          <w:marLeft w:val="0"/>
          <w:marRight w:val="0"/>
          <w:marTop w:val="0"/>
          <w:marBottom w:val="0"/>
          <w:divBdr>
            <w:top w:val="none" w:sz="0" w:space="0" w:color="auto"/>
            <w:left w:val="none" w:sz="0" w:space="0" w:color="auto"/>
            <w:bottom w:val="none" w:sz="0" w:space="0" w:color="auto"/>
            <w:right w:val="none" w:sz="0" w:space="0" w:color="auto"/>
          </w:divBdr>
          <w:divsChild>
            <w:div w:id="2083141859">
              <w:marLeft w:val="0"/>
              <w:marRight w:val="0"/>
              <w:marTop w:val="0"/>
              <w:marBottom w:val="0"/>
              <w:divBdr>
                <w:top w:val="none" w:sz="0" w:space="0" w:color="auto"/>
                <w:left w:val="none" w:sz="0" w:space="0" w:color="auto"/>
                <w:bottom w:val="none" w:sz="0" w:space="0" w:color="auto"/>
                <w:right w:val="none" w:sz="0" w:space="0" w:color="auto"/>
              </w:divBdr>
              <w:divsChild>
                <w:div w:id="506792987">
                  <w:marLeft w:val="0"/>
                  <w:marRight w:val="0"/>
                  <w:marTop w:val="0"/>
                  <w:marBottom w:val="0"/>
                  <w:divBdr>
                    <w:top w:val="none" w:sz="0" w:space="0" w:color="auto"/>
                    <w:left w:val="none" w:sz="0" w:space="0" w:color="auto"/>
                    <w:bottom w:val="none" w:sz="0" w:space="0" w:color="auto"/>
                    <w:right w:val="none" w:sz="0" w:space="0" w:color="auto"/>
                  </w:divBdr>
                  <w:divsChild>
                    <w:div w:id="595209056">
                      <w:marLeft w:val="0"/>
                      <w:marRight w:val="0"/>
                      <w:marTop w:val="0"/>
                      <w:marBottom w:val="0"/>
                      <w:divBdr>
                        <w:top w:val="none" w:sz="0" w:space="0" w:color="auto"/>
                        <w:left w:val="none" w:sz="0" w:space="0" w:color="auto"/>
                        <w:bottom w:val="none" w:sz="0" w:space="0" w:color="auto"/>
                        <w:right w:val="none" w:sz="0" w:space="0" w:color="auto"/>
                      </w:divBdr>
                      <w:divsChild>
                        <w:div w:id="1137379209">
                          <w:marLeft w:val="0"/>
                          <w:marRight w:val="0"/>
                          <w:marTop w:val="0"/>
                          <w:marBottom w:val="0"/>
                          <w:divBdr>
                            <w:top w:val="none" w:sz="0" w:space="0" w:color="auto"/>
                            <w:left w:val="none" w:sz="0" w:space="0" w:color="auto"/>
                            <w:bottom w:val="none" w:sz="0" w:space="0" w:color="auto"/>
                            <w:right w:val="none" w:sz="0" w:space="0" w:color="auto"/>
                          </w:divBdr>
                          <w:divsChild>
                            <w:div w:id="2096780999">
                              <w:marLeft w:val="0"/>
                              <w:marRight w:val="0"/>
                              <w:marTop w:val="0"/>
                              <w:marBottom w:val="0"/>
                              <w:divBdr>
                                <w:top w:val="none" w:sz="0" w:space="0" w:color="auto"/>
                                <w:left w:val="none" w:sz="0" w:space="0" w:color="auto"/>
                                <w:bottom w:val="none" w:sz="0" w:space="0" w:color="auto"/>
                                <w:right w:val="none" w:sz="0" w:space="0" w:color="auto"/>
                              </w:divBdr>
                              <w:divsChild>
                                <w:div w:id="464396483">
                                  <w:marLeft w:val="0"/>
                                  <w:marRight w:val="0"/>
                                  <w:marTop w:val="0"/>
                                  <w:marBottom w:val="0"/>
                                  <w:divBdr>
                                    <w:top w:val="none" w:sz="0" w:space="0" w:color="auto"/>
                                    <w:left w:val="none" w:sz="0" w:space="0" w:color="auto"/>
                                    <w:bottom w:val="none" w:sz="0" w:space="0" w:color="auto"/>
                                    <w:right w:val="none" w:sz="0" w:space="0" w:color="auto"/>
                                  </w:divBdr>
                                  <w:divsChild>
                                    <w:div w:id="1981836843">
                                      <w:marLeft w:val="0"/>
                                      <w:marRight w:val="0"/>
                                      <w:marTop w:val="0"/>
                                      <w:marBottom w:val="0"/>
                                      <w:divBdr>
                                        <w:top w:val="none" w:sz="0" w:space="0" w:color="auto"/>
                                        <w:left w:val="none" w:sz="0" w:space="0" w:color="auto"/>
                                        <w:bottom w:val="none" w:sz="0" w:space="0" w:color="auto"/>
                                        <w:right w:val="none" w:sz="0" w:space="0" w:color="auto"/>
                                      </w:divBdr>
                                    </w:div>
                                    <w:div w:id="21111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163715">
      <w:bodyDiv w:val="1"/>
      <w:marLeft w:val="0"/>
      <w:marRight w:val="0"/>
      <w:marTop w:val="0"/>
      <w:marBottom w:val="0"/>
      <w:divBdr>
        <w:top w:val="none" w:sz="0" w:space="0" w:color="auto"/>
        <w:left w:val="none" w:sz="0" w:space="0" w:color="auto"/>
        <w:bottom w:val="none" w:sz="0" w:space="0" w:color="auto"/>
        <w:right w:val="none" w:sz="0" w:space="0" w:color="auto"/>
      </w:divBdr>
      <w:divsChild>
        <w:div w:id="203031874">
          <w:marLeft w:val="0"/>
          <w:marRight w:val="0"/>
          <w:marTop w:val="0"/>
          <w:marBottom w:val="0"/>
          <w:divBdr>
            <w:top w:val="none" w:sz="0" w:space="0" w:color="auto"/>
            <w:left w:val="none" w:sz="0" w:space="0" w:color="auto"/>
            <w:bottom w:val="none" w:sz="0" w:space="0" w:color="auto"/>
            <w:right w:val="none" w:sz="0" w:space="0" w:color="auto"/>
          </w:divBdr>
          <w:divsChild>
            <w:div w:id="948196071">
              <w:marLeft w:val="0"/>
              <w:marRight w:val="0"/>
              <w:marTop w:val="0"/>
              <w:marBottom w:val="0"/>
              <w:divBdr>
                <w:top w:val="none" w:sz="0" w:space="0" w:color="auto"/>
                <w:left w:val="none" w:sz="0" w:space="0" w:color="auto"/>
                <w:bottom w:val="none" w:sz="0" w:space="0" w:color="auto"/>
                <w:right w:val="none" w:sz="0" w:space="0" w:color="auto"/>
              </w:divBdr>
              <w:divsChild>
                <w:div w:id="1671985205">
                  <w:marLeft w:val="0"/>
                  <w:marRight w:val="0"/>
                  <w:marTop w:val="0"/>
                  <w:marBottom w:val="0"/>
                  <w:divBdr>
                    <w:top w:val="none" w:sz="0" w:space="0" w:color="auto"/>
                    <w:left w:val="none" w:sz="0" w:space="0" w:color="auto"/>
                    <w:bottom w:val="none" w:sz="0" w:space="0" w:color="auto"/>
                    <w:right w:val="none" w:sz="0" w:space="0" w:color="auto"/>
                  </w:divBdr>
                  <w:divsChild>
                    <w:div w:id="1560282995">
                      <w:marLeft w:val="0"/>
                      <w:marRight w:val="0"/>
                      <w:marTop w:val="0"/>
                      <w:marBottom w:val="0"/>
                      <w:divBdr>
                        <w:top w:val="none" w:sz="0" w:space="0" w:color="auto"/>
                        <w:left w:val="none" w:sz="0" w:space="0" w:color="auto"/>
                        <w:bottom w:val="none" w:sz="0" w:space="0" w:color="auto"/>
                        <w:right w:val="none" w:sz="0" w:space="0" w:color="auto"/>
                      </w:divBdr>
                      <w:divsChild>
                        <w:div w:id="2040659980">
                          <w:marLeft w:val="0"/>
                          <w:marRight w:val="0"/>
                          <w:marTop w:val="0"/>
                          <w:marBottom w:val="0"/>
                          <w:divBdr>
                            <w:top w:val="none" w:sz="0" w:space="0" w:color="auto"/>
                            <w:left w:val="none" w:sz="0" w:space="0" w:color="auto"/>
                            <w:bottom w:val="none" w:sz="0" w:space="0" w:color="auto"/>
                            <w:right w:val="none" w:sz="0" w:space="0" w:color="auto"/>
                          </w:divBdr>
                          <w:divsChild>
                            <w:div w:id="1484933203">
                              <w:marLeft w:val="0"/>
                              <w:marRight w:val="0"/>
                              <w:marTop w:val="0"/>
                              <w:marBottom w:val="0"/>
                              <w:divBdr>
                                <w:top w:val="none" w:sz="0" w:space="0" w:color="auto"/>
                                <w:left w:val="none" w:sz="0" w:space="0" w:color="auto"/>
                                <w:bottom w:val="none" w:sz="0" w:space="0" w:color="auto"/>
                                <w:right w:val="none" w:sz="0" w:space="0" w:color="auto"/>
                              </w:divBdr>
                            </w:div>
                            <w:div w:id="648097895">
                              <w:marLeft w:val="0"/>
                              <w:marRight w:val="0"/>
                              <w:marTop w:val="0"/>
                              <w:marBottom w:val="0"/>
                              <w:divBdr>
                                <w:top w:val="none" w:sz="0" w:space="0" w:color="auto"/>
                                <w:left w:val="none" w:sz="0" w:space="0" w:color="auto"/>
                                <w:bottom w:val="none" w:sz="0" w:space="0" w:color="auto"/>
                                <w:right w:val="none" w:sz="0" w:space="0" w:color="auto"/>
                              </w:divBdr>
                            </w:div>
                            <w:div w:id="2114665660">
                              <w:marLeft w:val="0"/>
                              <w:marRight w:val="0"/>
                              <w:marTop w:val="0"/>
                              <w:marBottom w:val="0"/>
                              <w:divBdr>
                                <w:top w:val="none" w:sz="0" w:space="0" w:color="auto"/>
                                <w:left w:val="none" w:sz="0" w:space="0" w:color="auto"/>
                                <w:bottom w:val="none" w:sz="0" w:space="0" w:color="auto"/>
                                <w:right w:val="none" w:sz="0" w:space="0" w:color="auto"/>
                              </w:divBdr>
                            </w:div>
                            <w:div w:id="2678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39723">
      <w:bodyDiv w:val="1"/>
      <w:marLeft w:val="0"/>
      <w:marRight w:val="0"/>
      <w:marTop w:val="0"/>
      <w:marBottom w:val="0"/>
      <w:divBdr>
        <w:top w:val="none" w:sz="0" w:space="0" w:color="auto"/>
        <w:left w:val="none" w:sz="0" w:space="0" w:color="auto"/>
        <w:bottom w:val="none" w:sz="0" w:space="0" w:color="auto"/>
        <w:right w:val="none" w:sz="0" w:space="0" w:color="auto"/>
      </w:divBdr>
      <w:divsChild>
        <w:div w:id="1557012938">
          <w:marLeft w:val="0"/>
          <w:marRight w:val="0"/>
          <w:marTop w:val="0"/>
          <w:marBottom w:val="0"/>
          <w:divBdr>
            <w:top w:val="none" w:sz="0" w:space="0" w:color="auto"/>
            <w:left w:val="none" w:sz="0" w:space="0" w:color="auto"/>
            <w:bottom w:val="none" w:sz="0" w:space="0" w:color="auto"/>
            <w:right w:val="none" w:sz="0" w:space="0" w:color="auto"/>
          </w:divBdr>
          <w:divsChild>
            <w:div w:id="499932059">
              <w:marLeft w:val="0"/>
              <w:marRight w:val="0"/>
              <w:marTop w:val="0"/>
              <w:marBottom w:val="0"/>
              <w:divBdr>
                <w:top w:val="none" w:sz="0" w:space="0" w:color="auto"/>
                <w:left w:val="none" w:sz="0" w:space="0" w:color="auto"/>
                <w:bottom w:val="none" w:sz="0" w:space="0" w:color="auto"/>
                <w:right w:val="none" w:sz="0" w:space="0" w:color="auto"/>
              </w:divBdr>
              <w:divsChild>
                <w:div w:id="1052539049">
                  <w:marLeft w:val="0"/>
                  <w:marRight w:val="0"/>
                  <w:marTop w:val="0"/>
                  <w:marBottom w:val="0"/>
                  <w:divBdr>
                    <w:top w:val="none" w:sz="0" w:space="0" w:color="auto"/>
                    <w:left w:val="none" w:sz="0" w:space="0" w:color="auto"/>
                    <w:bottom w:val="none" w:sz="0" w:space="0" w:color="auto"/>
                    <w:right w:val="none" w:sz="0" w:space="0" w:color="auto"/>
                  </w:divBdr>
                  <w:divsChild>
                    <w:div w:id="1905949029">
                      <w:marLeft w:val="0"/>
                      <w:marRight w:val="0"/>
                      <w:marTop w:val="0"/>
                      <w:marBottom w:val="0"/>
                      <w:divBdr>
                        <w:top w:val="none" w:sz="0" w:space="0" w:color="auto"/>
                        <w:left w:val="none" w:sz="0" w:space="0" w:color="auto"/>
                        <w:bottom w:val="none" w:sz="0" w:space="0" w:color="auto"/>
                        <w:right w:val="none" w:sz="0" w:space="0" w:color="auto"/>
                      </w:divBdr>
                      <w:divsChild>
                        <w:div w:id="1105612862">
                          <w:marLeft w:val="0"/>
                          <w:marRight w:val="0"/>
                          <w:marTop w:val="0"/>
                          <w:marBottom w:val="0"/>
                          <w:divBdr>
                            <w:top w:val="none" w:sz="0" w:space="0" w:color="auto"/>
                            <w:left w:val="none" w:sz="0" w:space="0" w:color="auto"/>
                            <w:bottom w:val="none" w:sz="0" w:space="0" w:color="auto"/>
                            <w:right w:val="none" w:sz="0" w:space="0" w:color="auto"/>
                          </w:divBdr>
                          <w:divsChild>
                            <w:div w:id="1157069462">
                              <w:marLeft w:val="0"/>
                              <w:marRight w:val="0"/>
                              <w:marTop w:val="0"/>
                              <w:marBottom w:val="0"/>
                              <w:divBdr>
                                <w:top w:val="none" w:sz="0" w:space="0" w:color="auto"/>
                                <w:left w:val="none" w:sz="0" w:space="0" w:color="auto"/>
                                <w:bottom w:val="none" w:sz="0" w:space="0" w:color="auto"/>
                                <w:right w:val="none" w:sz="0" w:space="0" w:color="auto"/>
                              </w:divBdr>
                            </w:div>
                            <w:div w:id="1804349440">
                              <w:marLeft w:val="0"/>
                              <w:marRight w:val="0"/>
                              <w:marTop w:val="0"/>
                              <w:marBottom w:val="0"/>
                              <w:divBdr>
                                <w:top w:val="none" w:sz="0" w:space="0" w:color="auto"/>
                                <w:left w:val="none" w:sz="0" w:space="0" w:color="auto"/>
                                <w:bottom w:val="none" w:sz="0" w:space="0" w:color="auto"/>
                                <w:right w:val="none" w:sz="0" w:space="0" w:color="auto"/>
                              </w:divBdr>
                            </w:div>
                            <w:div w:id="1969116910">
                              <w:marLeft w:val="0"/>
                              <w:marRight w:val="0"/>
                              <w:marTop w:val="0"/>
                              <w:marBottom w:val="0"/>
                              <w:divBdr>
                                <w:top w:val="none" w:sz="0" w:space="0" w:color="auto"/>
                                <w:left w:val="none" w:sz="0" w:space="0" w:color="auto"/>
                                <w:bottom w:val="none" w:sz="0" w:space="0" w:color="auto"/>
                                <w:right w:val="none" w:sz="0" w:space="0" w:color="auto"/>
                              </w:divBdr>
                            </w:div>
                            <w:div w:id="333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601072">
      <w:bodyDiv w:val="1"/>
      <w:marLeft w:val="0"/>
      <w:marRight w:val="0"/>
      <w:marTop w:val="0"/>
      <w:marBottom w:val="0"/>
      <w:divBdr>
        <w:top w:val="none" w:sz="0" w:space="0" w:color="auto"/>
        <w:left w:val="none" w:sz="0" w:space="0" w:color="auto"/>
        <w:bottom w:val="none" w:sz="0" w:space="0" w:color="auto"/>
        <w:right w:val="none" w:sz="0" w:space="0" w:color="auto"/>
      </w:divBdr>
    </w:div>
    <w:div w:id="1724328772">
      <w:bodyDiv w:val="1"/>
      <w:marLeft w:val="0"/>
      <w:marRight w:val="0"/>
      <w:marTop w:val="0"/>
      <w:marBottom w:val="0"/>
      <w:divBdr>
        <w:top w:val="none" w:sz="0" w:space="0" w:color="auto"/>
        <w:left w:val="none" w:sz="0" w:space="0" w:color="auto"/>
        <w:bottom w:val="none" w:sz="0" w:space="0" w:color="auto"/>
        <w:right w:val="none" w:sz="0" w:space="0" w:color="auto"/>
      </w:divBdr>
      <w:divsChild>
        <w:div w:id="1527786378">
          <w:marLeft w:val="0"/>
          <w:marRight w:val="0"/>
          <w:marTop w:val="0"/>
          <w:marBottom w:val="0"/>
          <w:divBdr>
            <w:top w:val="none" w:sz="0" w:space="0" w:color="auto"/>
            <w:left w:val="none" w:sz="0" w:space="0" w:color="auto"/>
            <w:bottom w:val="none" w:sz="0" w:space="0" w:color="auto"/>
            <w:right w:val="none" w:sz="0" w:space="0" w:color="auto"/>
          </w:divBdr>
        </w:div>
      </w:divsChild>
    </w:div>
    <w:div w:id="1773285542">
      <w:bodyDiv w:val="1"/>
      <w:marLeft w:val="0"/>
      <w:marRight w:val="0"/>
      <w:marTop w:val="0"/>
      <w:marBottom w:val="0"/>
      <w:divBdr>
        <w:top w:val="none" w:sz="0" w:space="0" w:color="auto"/>
        <w:left w:val="none" w:sz="0" w:space="0" w:color="auto"/>
        <w:bottom w:val="none" w:sz="0" w:space="0" w:color="auto"/>
        <w:right w:val="none" w:sz="0" w:space="0" w:color="auto"/>
      </w:divBdr>
      <w:divsChild>
        <w:div w:id="152562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1752</TotalTime>
  <Pages>7</Pages>
  <Words>15114</Words>
  <Characters>8616</Characters>
  <Application>Microsoft Office Word</Application>
  <DocSecurity>0</DocSecurity>
  <Lines>71</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 Strumskiene</dc:creator>
  <cp:keywords/>
  <dc:description/>
  <cp:lastModifiedBy>Jura Strumskiene</cp:lastModifiedBy>
  <cp:revision>114</cp:revision>
  <cp:lastPrinted>2020-02-26T15:29:00Z</cp:lastPrinted>
  <dcterms:created xsi:type="dcterms:W3CDTF">2019-07-10T07:46:00Z</dcterms:created>
  <dcterms:modified xsi:type="dcterms:W3CDTF">2020-02-26T15:30:00Z</dcterms:modified>
</cp:coreProperties>
</file>